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A95" w14:textId="77777777" w:rsidR="00AF6AFB" w:rsidRPr="00AC5ACD" w:rsidRDefault="00AF6AFB" w:rsidP="00AC5ACD">
      <w:pPr>
        <w:spacing w:line="240" w:lineRule="auto"/>
        <w:contextualSpacing/>
        <w:jc w:val="center"/>
        <w:rPr>
          <w:rFonts w:cstheme="minorHAnsi"/>
          <w:b/>
          <w:sz w:val="24"/>
          <w:szCs w:val="24"/>
        </w:rPr>
      </w:pPr>
      <w:r w:rsidRPr="00AC5ACD">
        <w:rPr>
          <w:rFonts w:cstheme="minorHAnsi"/>
          <w:b/>
          <w:sz w:val="24"/>
          <w:szCs w:val="24"/>
        </w:rPr>
        <w:t>Administrative Leadership Team</w:t>
      </w:r>
    </w:p>
    <w:p w14:paraId="3825ED2A" w14:textId="2E9EBFE4" w:rsidR="00AC5ACD" w:rsidRPr="00AC5ACD" w:rsidRDefault="00AC5ACD" w:rsidP="00AC5ACD">
      <w:pPr>
        <w:spacing w:line="240" w:lineRule="auto"/>
        <w:contextualSpacing/>
        <w:jc w:val="center"/>
        <w:rPr>
          <w:rFonts w:cstheme="minorHAnsi"/>
          <w:b/>
          <w:sz w:val="24"/>
          <w:szCs w:val="24"/>
        </w:rPr>
      </w:pPr>
      <w:r w:rsidRPr="00AC5ACD">
        <w:rPr>
          <w:rFonts w:cstheme="minorHAnsi"/>
          <w:b/>
          <w:sz w:val="24"/>
          <w:szCs w:val="24"/>
        </w:rPr>
        <w:t xml:space="preserve">Monthly Meeting </w:t>
      </w:r>
      <w:r w:rsidR="002B3005">
        <w:rPr>
          <w:rFonts w:cstheme="minorHAnsi"/>
          <w:b/>
          <w:sz w:val="24"/>
          <w:szCs w:val="24"/>
        </w:rPr>
        <w:t xml:space="preserve">Notes </w:t>
      </w:r>
    </w:p>
    <w:p w14:paraId="231572C0" w14:textId="0AC4AC4F" w:rsidR="00B86074" w:rsidRPr="00AC5ACD" w:rsidRDefault="00BB55B8" w:rsidP="00AC5ACD">
      <w:pPr>
        <w:spacing w:line="240" w:lineRule="auto"/>
        <w:contextualSpacing/>
        <w:jc w:val="center"/>
        <w:rPr>
          <w:rFonts w:cstheme="minorHAnsi"/>
          <w:b/>
          <w:sz w:val="24"/>
          <w:szCs w:val="24"/>
        </w:rPr>
      </w:pPr>
      <w:r>
        <w:rPr>
          <w:rFonts w:cstheme="minorHAnsi"/>
          <w:b/>
          <w:sz w:val="24"/>
          <w:szCs w:val="24"/>
        </w:rPr>
        <w:t>September 5</w:t>
      </w:r>
      <w:r w:rsidR="00820B4D" w:rsidRPr="00AC5ACD">
        <w:rPr>
          <w:rFonts w:cstheme="minorHAnsi"/>
          <w:b/>
          <w:sz w:val="24"/>
          <w:szCs w:val="24"/>
        </w:rPr>
        <w:t xml:space="preserve">, </w:t>
      </w:r>
      <w:r w:rsidR="00B86074" w:rsidRPr="00AC5ACD">
        <w:rPr>
          <w:rFonts w:cstheme="minorHAnsi"/>
          <w:b/>
          <w:sz w:val="24"/>
          <w:szCs w:val="24"/>
        </w:rPr>
        <w:t>202</w:t>
      </w:r>
      <w:r w:rsidR="0007270A" w:rsidRPr="00AC5ACD">
        <w:rPr>
          <w:rFonts w:cstheme="minorHAnsi"/>
          <w:b/>
          <w:sz w:val="24"/>
          <w:szCs w:val="24"/>
        </w:rPr>
        <w:t>3</w:t>
      </w:r>
      <w:r w:rsidR="006B0EB0" w:rsidRPr="00AC5ACD">
        <w:rPr>
          <w:rFonts w:cstheme="minorHAnsi"/>
          <w:b/>
          <w:sz w:val="24"/>
          <w:szCs w:val="24"/>
        </w:rPr>
        <w:t xml:space="preserve"> </w:t>
      </w:r>
    </w:p>
    <w:p w14:paraId="08DFFDE7" w14:textId="11555DF1" w:rsidR="00B86074" w:rsidRPr="00AC5ACD" w:rsidRDefault="00B86074" w:rsidP="00AC5ACD">
      <w:pPr>
        <w:spacing w:line="240" w:lineRule="auto"/>
        <w:contextualSpacing/>
        <w:jc w:val="center"/>
        <w:rPr>
          <w:rFonts w:cstheme="minorHAnsi"/>
          <w:b/>
          <w:sz w:val="24"/>
          <w:szCs w:val="24"/>
        </w:rPr>
      </w:pPr>
      <w:r w:rsidRPr="00AC5ACD">
        <w:rPr>
          <w:rFonts w:cstheme="minorHAnsi"/>
          <w:b/>
          <w:sz w:val="24"/>
          <w:szCs w:val="24"/>
        </w:rPr>
        <w:t xml:space="preserve">10:00 – </w:t>
      </w:r>
      <w:r w:rsidR="00D809D6" w:rsidRPr="00AC5ACD">
        <w:rPr>
          <w:rFonts w:cstheme="minorHAnsi"/>
          <w:b/>
          <w:sz w:val="24"/>
          <w:szCs w:val="24"/>
        </w:rPr>
        <w:t>12:0</w:t>
      </w:r>
      <w:r w:rsidRPr="00AC5ACD">
        <w:rPr>
          <w:rFonts w:cstheme="minorHAnsi"/>
          <w:b/>
          <w:sz w:val="24"/>
          <w:szCs w:val="24"/>
        </w:rPr>
        <w:t xml:space="preserve">0 pm </w:t>
      </w:r>
    </w:p>
    <w:p w14:paraId="141C4BB5" w14:textId="4A678E4E" w:rsidR="00B86074" w:rsidRPr="00AC5ACD" w:rsidRDefault="00263B0E" w:rsidP="00AC5ACD">
      <w:pPr>
        <w:spacing w:line="240" w:lineRule="auto"/>
        <w:contextualSpacing/>
        <w:jc w:val="center"/>
        <w:rPr>
          <w:rFonts w:cstheme="minorHAnsi"/>
          <w:b/>
          <w:sz w:val="24"/>
          <w:szCs w:val="24"/>
        </w:rPr>
      </w:pPr>
      <w:r w:rsidRPr="00AC5ACD">
        <w:rPr>
          <w:rFonts w:cstheme="minorHAnsi"/>
          <w:b/>
          <w:sz w:val="24"/>
          <w:szCs w:val="24"/>
        </w:rPr>
        <w:t>E254 AJB</w:t>
      </w:r>
    </w:p>
    <w:p w14:paraId="65D61CE6" w14:textId="5DEA9103" w:rsidR="003369AA" w:rsidRDefault="003369AA" w:rsidP="009D1E9A">
      <w:pPr>
        <w:rPr>
          <w:rFonts w:cstheme="minorHAnsi"/>
          <w:b/>
          <w:color w:val="FF0000"/>
          <w:sz w:val="24"/>
          <w:szCs w:val="24"/>
        </w:rPr>
      </w:pPr>
    </w:p>
    <w:p w14:paraId="7CAC32E6" w14:textId="3698195E" w:rsidR="00010607" w:rsidRPr="002A01FE" w:rsidRDefault="00010607" w:rsidP="00010607">
      <w:pPr>
        <w:spacing w:after="0" w:line="240" w:lineRule="auto"/>
        <w:contextualSpacing/>
        <w:rPr>
          <w:rFonts w:eastAsia="Calibri" w:cstheme="minorHAnsi"/>
        </w:rPr>
      </w:pPr>
      <w:r w:rsidRPr="002A01FE">
        <w:rPr>
          <w:rFonts w:eastAsia="Calibri" w:cstheme="minorHAnsi"/>
          <w:b/>
          <w:bCs/>
        </w:rPr>
        <w:t>Present:</w:t>
      </w:r>
      <w:r w:rsidRPr="002A01FE">
        <w:rPr>
          <w:rFonts w:eastAsia="Calibri" w:cstheme="minorHAnsi"/>
        </w:rPr>
        <w:t xml:space="preserve"> </w:t>
      </w:r>
      <w:r w:rsidRPr="002A01FE">
        <w:rPr>
          <w:rFonts w:eastAsia="Times New Roman" w:cstheme="minorHAnsi"/>
          <w:color w:val="000000"/>
        </w:rPr>
        <w:t xml:space="preserve">Liz Cecil, Margaret </w:t>
      </w:r>
      <w:proofErr w:type="spellStart"/>
      <w:r w:rsidRPr="002A01FE">
        <w:rPr>
          <w:rFonts w:eastAsia="Times New Roman" w:cstheme="minorHAnsi"/>
          <w:color w:val="000000"/>
        </w:rPr>
        <w:t>Driscol</w:t>
      </w:r>
      <w:proofErr w:type="spellEnd"/>
      <w:r>
        <w:rPr>
          <w:rFonts w:eastAsia="Times New Roman" w:cstheme="minorHAnsi"/>
          <w:color w:val="000000"/>
        </w:rPr>
        <w:t>,</w:t>
      </w:r>
      <w:r w:rsidRPr="002A01FE">
        <w:rPr>
          <w:rFonts w:eastAsia="Times New Roman" w:cstheme="minorHAnsi"/>
          <w:color w:val="000000"/>
        </w:rPr>
        <w:t xml:space="preserve"> Troy Fitzpatrick, Pat Goodwin, Sarah </w:t>
      </w:r>
      <w:proofErr w:type="spellStart"/>
      <w:r w:rsidRPr="002A01FE">
        <w:rPr>
          <w:rFonts w:eastAsia="Times New Roman" w:cstheme="minorHAnsi"/>
          <w:color w:val="000000"/>
        </w:rPr>
        <w:t>Horgen</w:t>
      </w:r>
      <w:proofErr w:type="spellEnd"/>
      <w:r w:rsidRPr="002A01FE">
        <w:rPr>
          <w:rFonts w:eastAsia="Times New Roman" w:cstheme="minorHAnsi"/>
          <w:color w:val="000000"/>
        </w:rPr>
        <w:t>,</w:t>
      </w:r>
      <w:r w:rsidRPr="002A01FE">
        <w:rPr>
          <w:rFonts w:eastAsia="Calibri" w:cstheme="minorHAnsi"/>
        </w:rPr>
        <w:t xml:space="preserve"> </w:t>
      </w:r>
      <w:r w:rsidRPr="002A01FE">
        <w:rPr>
          <w:rFonts w:eastAsia="Times New Roman" w:cstheme="minorHAnsi"/>
          <w:color w:val="000000"/>
        </w:rPr>
        <w:t xml:space="preserve">Justin Kahler, Sasha </w:t>
      </w:r>
      <w:proofErr w:type="spellStart"/>
      <w:r w:rsidRPr="002A01FE">
        <w:rPr>
          <w:rFonts w:eastAsia="Times New Roman" w:cstheme="minorHAnsi"/>
          <w:color w:val="000000"/>
        </w:rPr>
        <w:t>Khmelnik</w:t>
      </w:r>
      <w:proofErr w:type="spellEnd"/>
      <w:r w:rsidRPr="002A01FE">
        <w:rPr>
          <w:rFonts w:eastAsia="Times New Roman" w:cstheme="minorHAnsi"/>
          <w:color w:val="000000"/>
        </w:rPr>
        <w:t>,</w:t>
      </w:r>
      <w:r>
        <w:rPr>
          <w:rFonts w:eastAsia="Times New Roman" w:cstheme="minorHAnsi"/>
          <w:color w:val="000000"/>
        </w:rPr>
        <w:t xml:space="preserve"> </w:t>
      </w:r>
      <w:r w:rsidRPr="002A01FE">
        <w:rPr>
          <w:rFonts w:eastAsia="Times New Roman" w:cstheme="minorHAnsi"/>
          <w:color w:val="000000"/>
        </w:rPr>
        <w:t xml:space="preserve">Becky Kick, </w:t>
      </w:r>
      <w:proofErr w:type="spellStart"/>
      <w:r w:rsidRPr="002A01FE">
        <w:rPr>
          <w:rFonts w:eastAsia="Calibri" w:cstheme="minorHAnsi"/>
        </w:rPr>
        <w:t>Ruthina</w:t>
      </w:r>
      <w:proofErr w:type="spellEnd"/>
      <w:r w:rsidRPr="002A01FE">
        <w:rPr>
          <w:rFonts w:eastAsia="Calibri" w:cstheme="minorHAnsi"/>
        </w:rPr>
        <w:t xml:space="preserve"> Malone</w:t>
      </w:r>
      <w:r>
        <w:rPr>
          <w:rFonts w:eastAsia="Calibri" w:cstheme="minorHAnsi"/>
        </w:rPr>
        <w:t>,</w:t>
      </w:r>
      <w:r w:rsidRPr="002A01FE">
        <w:rPr>
          <w:rFonts w:eastAsia="Calibri" w:cstheme="minorHAnsi"/>
        </w:rPr>
        <w:t xml:space="preserve"> </w:t>
      </w:r>
      <w:r w:rsidRPr="002A01FE">
        <w:rPr>
          <w:rFonts w:eastAsia="Times New Roman" w:cstheme="minorHAnsi"/>
          <w:color w:val="000000"/>
        </w:rPr>
        <w:t xml:space="preserve">Gabbie McDermott, </w:t>
      </w:r>
      <w:r w:rsidRPr="002A01FE">
        <w:rPr>
          <w:rFonts w:eastAsia="Calibri" w:cstheme="minorHAnsi"/>
        </w:rPr>
        <w:t xml:space="preserve">Heather </w:t>
      </w:r>
      <w:proofErr w:type="spellStart"/>
      <w:r w:rsidRPr="002A01FE">
        <w:rPr>
          <w:rFonts w:eastAsia="Calibri" w:cstheme="minorHAnsi"/>
        </w:rPr>
        <w:t>Mineart</w:t>
      </w:r>
      <w:proofErr w:type="spellEnd"/>
      <w:r w:rsidRPr="002A01FE">
        <w:rPr>
          <w:rFonts w:eastAsia="Calibri" w:cstheme="minorHAnsi"/>
        </w:rPr>
        <w:t>,</w:t>
      </w:r>
      <w:r w:rsidRPr="002A01FE">
        <w:rPr>
          <w:rFonts w:eastAsia="Times New Roman" w:cstheme="minorHAnsi"/>
          <w:color w:val="000000"/>
        </w:rPr>
        <w:t xml:space="preserve"> Shonda Monette, Barb Pooley, Rosie Ver </w:t>
      </w:r>
      <w:proofErr w:type="spellStart"/>
      <w:r w:rsidRPr="002A01FE">
        <w:rPr>
          <w:rFonts w:eastAsia="Times New Roman" w:cstheme="minorHAnsi"/>
          <w:color w:val="000000"/>
        </w:rPr>
        <w:t>Steegh</w:t>
      </w:r>
      <w:proofErr w:type="spellEnd"/>
      <w:r w:rsidRPr="002A01FE">
        <w:rPr>
          <w:rFonts w:eastAsia="Times New Roman" w:cstheme="minorHAnsi"/>
          <w:color w:val="000000"/>
        </w:rPr>
        <w:t>, Tammy Siegel, Becca Tritten, Lindsay Vella, Chuck Wieland</w:t>
      </w:r>
    </w:p>
    <w:p w14:paraId="7529A5A6" w14:textId="77777777" w:rsidR="00010607" w:rsidRPr="002A01FE" w:rsidRDefault="00010607" w:rsidP="00010607">
      <w:pPr>
        <w:tabs>
          <w:tab w:val="left" w:pos="720"/>
          <w:tab w:val="left" w:pos="1440"/>
          <w:tab w:val="left" w:pos="4680"/>
        </w:tabs>
        <w:spacing w:line="240" w:lineRule="auto"/>
        <w:ind w:left="1080" w:right="-288" w:hanging="1080"/>
        <w:contextualSpacing/>
        <w:rPr>
          <w:rFonts w:eastAsia="Calibri" w:cstheme="minorHAnsi"/>
          <w:b/>
          <w:bCs/>
          <w:sz w:val="8"/>
          <w:szCs w:val="8"/>
        </w:rPr>
      </w:pPr>
    </w:p>
    <w:p w14:paraId="59C4DA7F" w14:textId="0411F3C2" w:rsidR="00010607" w:rsidRPr="002A01FE" w:rsidRDefault="00010607" w:rsidP="00010607">
      <w:pPr>
        <w:tabs>
          <w:tab w:val="left" w:pos="720"/>
          <w:tab w:val="left" w:pos="1440"/>
          <w:tab w:val="left" w:pos="4680"/>
        </w:tabs>
        <w:spacing w:line="240" w:lineRule="auto"/>
        <w:ind w:left="1080" w:right="-288" w:hanging="1080"/>
        <w:contextualSpacing/>
        <w:rPr>
          <w:rFonts w:eastAsia="Calibri" w:cstheme="minorHAnsi"/>
        </w:rPr>
      </w:pPr>
      <w:r w:rsidRPr="002A01FE">
        <w:rPr>
          <w:rFonts w:eastAsia="Calibri" w:cstheme="minorHAnsi"/>
          <w:b/>
          <w:bCs/>
        </w:rPr>
        <w:t>Absent:</w:t>
      </w:r>
      <w:r w:rsidRPr="002A01FE">
        <w:rPr>
          <w:rFonts w:eastAsia="Calibri" w:cstheme="minorHAnsi"/>
        </w:rPr>
        <w:tab/>
      </w:r>
      <w:r>
        <w:rPr>
          <w:rFonts w:eastAsia="Times New Roman" w:cstheme="minorHAnsi"/>
          <w:color w:val="000000"/>
        </w:rPr>
        <w:t xml:space="preserve"> </w:t>
      </w:r>
      <w:r w:rsidR="00101392" w:rsidRPr="002A01FE">
        <w:rPr>
          <w:rFonts w:eastAsia="Calibri" w:cstheme="minorHAnsi"/>
        </w:rPr>
        <w:t>Angie Bellew,</w:t>
      </w:r>
      <w:r w:rsidR="00101392" w:rsidRPr="002A01FE">
        <w:rPr>
          <w:rFonts w:eastAsia="Times New Roman" w:cstheme="minorHAnsi"/>
          <w:color w:val="000000"/>
        </w:rPr>
        <w:t xml:space="preserve"> </w:t>
      </w:r>
      <w:r w:rsidRPr="002A01FE">
        <w:rPr>
          <w:rFonts w:eastAsia="Calibri" w:cstheme="minorHAnsi"/>
        </w:rPr>
        <w:t xml:space="preserve">Julie Jones, </w:t>
      </w:r>
      <w:r w:rsidRPr="002A01FE">
        <w:rPr>
          <w:rFonts w:eastAsia="Times New Roman" w:cstheme="minorHAnsi"/>
          <w:color w:val="000000"/>
        </w:rPr>
        <w:t>Alli Rockwell</w:t>
      </w:r>
    </w:p>
    <w:p w14:paraId="6FFF2A74" w14:textId="77777777" w:rsidR="00010607" w:rsidRPr="002A01FE" w:rsidRDefault="00010607" w:rsidP="00010607">
      <w:pPr>
        <w:spacing w:after="0" w:line="240" w:lineRule="auto"/>
        <w:contextualSpacing/>
        <w:rPr>
          <w:rFonts w:cstheme="minorHAnsi"/>
          <w:b/>
          <w:bCs/>
          <w:sz w:val="8"/>
          <w:szCs w:val="8"/>
        </w:rPr>
      </w:pPr>
    </w:p>
    <w:p w14:paraId="2B0C88B2" w14:textId="3F0AC978" w:rsidR="00010607" w:rsidRPr="002A01FE" w:rsidRDefault="00010607" w:rsidP="00010607">
      <w:pPr>
        <w:spacing w:after="0" w:line="240" w:lineRule="auto"/>
        <w:contextualSpacing/>
        <w:rPr>
          <w:rFonts w:eastAsia="Times New Roman" w:cstheme="minorHAnsi"/>
          <w:color w:val="000000"/>
        </w:rPr>
      </w:pPr>
      <w:r w:rsidRPr="002A01FE">
        <w:rPr>
          <w:rFonts w:cstheme="minorHAnsi"/>
          <w:b/>
          <w:bCs/>
        </w:rPr>
        <w:t>Guests:</w:t>
      </w:r>
      <w:r w:rsidRPr="002A01FE">
        <w:rPr>
          <w:rFonts w:cstheme="minorHAnsi"/>
        </w:rPr>
        <w:tab/>
        <w:t xml:space="preserve"> </w:t>
      </w:r>
      <w:r w:rsidRPr="002A01FE">
        <w:rPr>
          <w:rFonts w:eastAsia="Times New Roman" w:cstheme="minorHAnsi"/>
          <w:color w:val="000000"/>
        </w:rPr>
        <w:t xml:space="preserve">Melia Pieper, Julie Rothbardt, Tiffany </w:t>
      </w:r>
      <w:proofErr w:type="spellStart"/>
      <w:r w:rsidRPr="002A01FE">
        <w:rPr>
          <w:rFonts w:eastAsia="Times New Roman" w:cstheme="minorHAnsi"/>
          <w:color w:val="000000"/>
        </w:rPr>
        <w:t>Schier</w:t>
      </w:r>
      <w:proofErr w:type="spellEnd"/>
    </w:p>
    <w:p w14:paraId="6EA9A1AC" w14:textId="77777777" w:rsidR="00010607" w:rsidRDefault="00010607" w:rsidP="009D1E9A">
      <w:pPr>
        <w:rPr>
          <w:rFonts w:cstheme="minorHAnsi"/>
          <w:b/>
          <w:color w:val="FF0000"/>
          <w:sz w:val="24"/>
          <w:szCs w:val="24"/>
        </w:rPr>
      </w:pPr>
    </w:p>
    <w:p w14:paraId="00515CD1" w14:textId="77777777" w:rsidR="00B5180E" w:rsidRPr="002A01FE" w:rsidRDefault="00B5180E" w:rsidP="00B5180E">
      <w:pPr>
        <w:pStyle w:val="ListParagraph"/>
        <w:numPr>
          <w:ilvl w:val="0"/>
          <w:numId w:val="22"/>
        </w:numPr>
        <w:suppressAutoHyphens/>
        <w:spacing w:after="0" w:line="240" w:lineRule="auto"/>
        <w:ind w:left="360"/>
        <w:rPr>
          <w:rFonts w:cstheme="minorHAnsi"/>
          <w:b/>
          <w:bCs/>
        </w:rPr>
      </w:pPr>
      <w:r w:rsidRPr="002A01FE">
        <w:rPr>
          <w:rFonts w:cstheme="minorHAnsi"/>
          <w:b/>
          <w:bCs/>
        </w:rPr>
        <w:t>Welcome and General Announcements</w:t>
      </w:r>
    </w:p>
    <w:p w14:paraId="4C626D6E" w14:textId="108FA5BB" w:rsidR="00B5180E" w:rsidRPr="002A01FE" w:rsidRDefault="00C911EB" w:rsidP="00B5180E">
      <w:pPr>
        <w:pStyle w:val="ListParagraph"/>
        <w:ind w:left="360"/>
        <w:rPr>
          <w:rFonts w:cstheme="minorHAnsi"/>
        </w:rPr>
      </w:pPr>
      <w:r>
        <w:rPr>
          <w:rFonts w:cstheme="minorHAnsi"/>
        </w:rPr>
        <w:t xml:space="preserve">Tiffany </w:t>
      </w:r>
      <w:proofErr w:type="spellStart"/>
      <w:r>
        <w:rPr>
          <w:rFonts w:cstheme="minorHAnsi"/>
        </w:rPr>
        <w:t>Schier</w:t>
      </w:r>
      <w:proofErr w:type="spellEnd"/>
      <w:r>
        <w:rPr>
          <w:rFonts w:cstheme="minorHAnsi"/>
        </w:rPr>
        <w:t xml:space="preserve"> </w:t>
      </w:r>
      <w:proofErr w:type="gramStart"/>
      <w:r>
        <w:rPr>
          <w:rFonts w:cstheme="minorHAnsi"/>
        </w:rPr>
        <w:t>welcome</w:t>
      </w:r>
      <w:proofErr w:type="gramEnd"/>
      <w:r>
        <w:rPr>
          <w:rFonts w:cstheme="minorHAnsi"/>
        </w:rPr>
        <w:t xml:space="preserve"> the group (due to </w:t>
      </w:r>
      <w:r w:rsidR="00B5180E" w:rsidRPr="002A01FE">
        <w:rPr>
          <w:rFonts w:cstheme="minorHAnsi"/>
        </w:rPr>
        <w:t>Becca Tritten</w:t>
      </w:r>
      <w:r>
        <w:rPr>
          <w:rFonts w:cstheme="minorHAnsi"/>
        </w:rPr>
        <w:t xml:space="preserve"> running late from the CLAS EC meeting) and the m</w:t>
      </w:r>
      <w:r w:rsidR="00B5180E" w:rsidRPr="002A01FE">
        <w:rPr>
          <w:rFonts w:cstheme="minorHAnsi"/>
        </w:rPr>
        <w:t>eeting started with updates from HR. Later, Becca provided general updates around the following:</w:t>
      </w:r>
    </w:p>
    <w:p w14:paraId="7C60025D" w14:textId="11216E6B" w:rsidR="00C911EB" w:rsidRDefault="00C911EB" w:rsidP="00852CD8">
      <w:pPr>
        <w:pStyle w:val="NormalWeb"/>
        <w:numPr>
          <w:ilvl w:val="0"/>
          <w:numId w:val="24"/>
        </w:numPr>
        <w:spacing w:before="0" w:beforeAutospacing="0" w:after="0" w:afterAutospacing="0"/>
        <w:ind w:left="360"/>
        <w:rPr>
          <w:rFonts w:ascii="Calibri" w:hAnsi="Calibri" w:cs="Calibri"/>
          <w:sz w:val="22"/>
          <w:szCs w:val="22"/>
        </w:rPr>
      </w:pPr>
      <w:r>
        <w:rPr>
          <w:rFonts w:ascii="Calibri" w:hAnsi="Calibri" w:cs="Calibri"/>
          <w:sz w:val="22"/>
          <w:szCs w:val="22"/>
        </w:rPr>
        <w:t>Becca</w:t>
      </w:r>
      <w:r w:rsidRPr="00C911EB">
        <w:rPr>
          <w:rFonts w:ascii="Calibri" w:hAnsi="Calibri" w:cs="Calibri"/>
          <w:sz w:val="22"/>
          <w:szCs w:val="22"/>
        </w:rPr>
        <w:t xml:space="preserve"> will continue to take and distribute notes after each monthly meeting.</w:t>
      </w:r>
    </w:p>
    <w:p w14:paraId="498CAB3F" w14:textId="1877809D" w:rsidR="00B71202" w:rsidRPr="00C911EB" w:rsidRDefault="00C911EB" w:rsidP="00852CD8">
      <w:pPr>
        <w:pStyle w:val="NormalWeb"/>
        <w:numPr>
          <w:ilvl w:val="0"/>
          <w:numId w:val="24"/>
        </w:numPr>
        <w:spacing w:before="0" w:beforeAutospacing="0" w:after="0" w:afterAutospacing="0"/>
        <w:ind w:left="360"/>
        <w:rPr>
          <w:rFonts w:ascii="Calibri" w:hAnsi="Calibri" w:cs="Calibri"/>
          <w:sz w:val="22"/>
          <w:szCs w:val="22"/>
        </w:rPr>
      </w:pPr>
      <w:r>
        <w:rPr>
          <w:rFonts w:ascii="Calibri" w:hAnsi="Calibri" w:cs="Calibri"/>
          <w:sz w:val="22"/>
          <w:szCs w:val="22"/>
        </w:rPr>
        <w:t>Other items of note:</w:t>
      </w:r>
    </w:p>
    <w:p w14:paraId="43F0C826" w14:textId="470BD465" w:rsidR="00C911EB" w:rsidRDefault="00C911EB" w:rsidP="00C911EB">
      <w:pPr>
        <w:pStyle w:val="NormalWeb"/>
        <w:numPr>
          <w:ilvl w:val="1"/>
          <w:numId w:val="24"/>
        </w:numPr>
        <w:spacing w:before="0" w:beforeAutospacing="0" w:after="0" w:afterAutospacing="0"/>
        <w:rPr>
          <w:rFonts w:ascii="Calibri" w:hAnsi="Calibri" w:cs="Calibri"/>
          <w:sz w:val="22"/>
          <w:szCs w:val="22"/>
        </w:rPr>
      </w:pPr>
      <w:r>
        <w:rPr>
          <w:rFonts w:ascii="Calibri" w:hAnsi="Calibri" w:cs="Calibri"/>
          <w:sz w:val="22"/>
          <w:szCs w:val="22"/>
        </w:rPr>
        <w:t xml:space="preserve">The CLAS MOPP revision proposal continues to be worked on this semester. This will be sitting with the Executive Committee around late September until mid-October. Becca and Sara are collaborating with CLAS </w:t>
      </w:r>
      <w:r w:rsidR="00B71202">
        <w:rPr>
          <w:rFonts w:ascii="Calibri" w:hAnsi="Calibri" w:cs="Calibri"/>
          <w:sz w:val="22"/>
          <w:szCs w:val="22"/>
        </w:rPr>
        <w:t>Staff Council</w:t>
      </w:r>
      <w:r>
        <w:rPr>
          <w:rFonts w:ascii="Calibri" w:hAnsi="Calibri" w:cs="Calibri"/>
          <w:sz w:val="22"/>
          <w:szCs w:val="22"/>
        </w:rPr>
        <w:t xml:space="preserve"> on the items related to staff and staff council within the MOPP. The goal is for Staff Council’s governing policies to be provided mainly in their bylaws document, not the CLAS MOPP.</w:t>
      </w:r>
    </w:p>
    <w:p w14:paraId="374992E4" w14:textId="77777777" w:rsidR="00C911EB" w:rsidRDefault="00C911EB" w:rsidP="00C911EB">
      <w:pPr>
        <w:pStyle w:val="NormalWeb"/>
        <w:numPr>
          <w:ilvl w:val="1"/>
          <w:numId w:val="24"/>
        </w:numPr>
        <w:spacing w:before="0" w:beforeAutospacing="0" w:after="0" w:afterAutospacing="0"/>
        <w:rPr>
          <w:rFonts w:ascii="Calibri" w:hAnsi="Calibri" w:cs="Calibri"/>
          <w:sz w:val="22"/>
          <w:szCs w:val="22"/>
        </w:rPr>
      </w:pPr>
      <w:r>
        <w:rPr>
          <w:rFonts w:ascii="Calibri" w:hAnsi="Calibri" w:cs="Calibri"/>
          <w:sz w:val="22"/>
          <w:szCs w:val="22"/>
        </w:rPr>
        <w:t xml:space="preserve">Becca plans to </w:t>
      </w:r>
      <w:proofErr w:type="spellStart"/>
      <w:proofErr w:type="gramStart"/>
      <w:r>
        <w:rPr>
          <w:rFonts w:ascii="Calibri" w:hAnsi="Calibri" w:cs="Calibri"/>
          <w:sz w:val="22"/>
          <w:szCs w:val="22"/>
        </w:rPr>
        <w:t>shared</w:t>
      </w:r>
      <w:proofErr w:type="spellEnd"/>
      <w:proofErr w:type="gramEnd"/>
      <w:r>
        <w:rPr>
          <w:rFonts w:ascii="Calibri" w:hAnsi="Calibri" w:cs="Calibri"/>
          <w:sz w:val="22"/>
          <w:szCs w:val="22"/>
        </w:rPr>
        <w:t xml:space="preserve"> a CLAS history of </w:t>
      </w:r>
      <w:r w:rsidR="00B71202" w:rsidRPr="00C911EB">
        <w:rPr>
          <w:rFonts w:ascii="Calibri" w:hAnsi="Calibri" w:cs="Calibri"/>
          <w:sz w:val="22"/>
          <w:szCs w:val="22"/>
        </w:rPr>
        <w:t xml:space="preserve">Shared Governance Presentation </w:t>
      </w:r>
      <w:r>
        <w:rPr>
          <w:rFonts w:ascii="Calibri" w:hAnsi="Calibri" w:cs="Calibri"/>
          <w:sz w:val="22"/>
          <w:szCs w:val="22"/>
        </w:rPr>
        <w:t>at a future ALT Meeting.</w:t>
      </w:r>
    </w:p>
    <w:p w14:paraId="59FA5840" w14:textId="6C617C86" w:rsidR="00B71202" w:rsidRDefault="00C911EB" w:rsidP="00C911EB">
      <w:pPr>
        <w:pStyle w:val="NormalWeb"/>
        <w:numPr>
          <w:ilvl w:val="1"/>
          <w:numId w:val="24"/>
        </w:numPr>
        <w:spacing w:before="0" w:beforeAutospacing="0" w:after="0" w:afterAutospacing="0"/>
        <w:rPr>
          <w:rFonts w:ascii="Calibri" w:hAnsi="Calibri" w:cs="Calibri"/>
          <w:sz w:val="22"/>
          <w:szCs w:val="22"/>
        </w:rPr>
      </w:pPr>
      <w:r>
        <w:rPr>
          <w:rFonts w:ascii="Calibri" w:hAnsi="Calibri" w:cs="Calibri"/>
          <w:sz w:val="22"/>
          <w:szCs w:val="22"/>
        </w:rPr>
        <w:t>The f</w:t>
      </w:r>
      <w:r w:rsidR="00B71202" w:rsidRPr="00C911EB">
        <w:rPr>
          <w:rFonts w:ascii="Calibri" w:hAnsi="Calibri" w:cs="Calibri"/>
          <w:sz w:val="22"/>
          <w:szCs w:val="22"/>
        </w:rPr>
        <w:t>irst F</w:t>
      </w:r>
      <w:r>
        <w:rPr>
          <w:rFonts w:ascii="Calibri" w:hAnsi="Calibri" w:cs="Calibri"/>
          <w:sz w:val="22"/>
          <w:szCs w:val="22"/>
        </w:rPr>
        <w:t xml:space="preserve">aculty </w:t>
      </w:r>
      <w:r w:rsidR="00B71202" w:rsidRPr="00C911EB">
        <w:rPr>
          <w:rFonts w:ascii="Calibri" w:hAnsi="Calibri" w:cs="Calibri"/>
          <w:sz w:val="22"/>
          <w:szCs w:val="22"/>
        </w:rPr>
        <w:t>A</w:t>
      </w:r>
      <w:r>
        <w:rPr>
          <w:rFonts w:ascii="Calibri" w:hAnsi="Calibri" w:cs="Calibri"/>
          <w:sz w:val="22"/>
          <w:szCs w:val="22"/>
        </w:rPr>
        <w:t>ssembly</w:t>
      </w:r>
      <w:r w:rsidR="00B71202" w:rsidRPr="00C911EB">
        <w:rPr>
          <w:rFonts w:ascii="Calibri" w:hAnsi="Calibri" w:cs="Calibri"/>
          <w:sz w:val="22"/>
          <w:szCs w:val="22"/>
        </w:rPr>
        <w:t xml:space="preserve"> Meeting</w:t>
      </w:r>
      <w:r>
        <w:rPr>
          <w:rFonts w:ascii="Calibri" w:hAnsi="Calibri" w:cs="Calibri"/>
          <w:sz w:val="22"/>
          <w:szCs w:val="22"/>
        </w:rPr>
        <w:t xml:space="preserve"> is scheduled for</w:t>
      </w:r>
      <w:r w:rsidR="00B71202" w:rsidRPr="00C911EB">
        <w:rPr>
          <w:rFonts w:ascii="Calibri" w:hAnsi="Calibri" w:cs="Calibri"/>
          <w:sz w:val="22"/>
          <w:szCs w:val="22"/>
        </w:rPr>
        <w:t xml:space="preserve"> Wednesday, September 20</w:t>
      </w:r>
      <w:r>
        <w:rPr>
          <w:rFonts w:ascii="Calibri" w:hAnsi="Calibri" w:cs="Calibri"/>
          <w:sz w:val="22"/>
          <w:szCs w:val="22"/>
        </w:rPr>
        <w:t>. The agenda should be out next week.</w:t>
      </w:r>
    </w:p>
    <w:p w14:paraId="6FE04248" w14:textId="02AE36F2" w:rsidR="00C911EB" w:rsidRDefault="00C911EB" w:rsidP="00C911EB">
      <w:pPr>
        <w:pStyle w:val="NormalWeb"/>
        <w:numPr>
          <w:ilvl w:val="1"/>
          <w:numId w:val="24"/>
        </w:numPr>
        <w:spacing w:before="0" w:beforeAutospacing="0" w:after="0" w:afterAutospacing="0"/>
        <w:rPr>
          <w:rFonts w:ascii="Calibri" w:hAnsi="Calibri" w:cs="Calibri"/>
          <w:sz w:val="22"/>
          <w:szCs w:val="22"/>
        </w:rPr>
      </w:pPr>
      <w:r>
        <w:rPr>
          <w:rFonts w:ascii="Calibri" w:hAnsi="Calibri" w:cs="Calibri"/>
          <w:sz w:val="22"/>
          <w:szCs w:val="22"/>
        </w:rPr>
        <w:t>The next CLAS Dean’s Advisory Council meeting is scheduled for September 28-30. This Council is comprised of alumni and donors to CLAS. Their goals focus on continued networking and ways to engage in future needs of CLAS.</w:t>
      </w:r>
    </w:p>
    <w:p w14:paraId="28479850" w14:textId="77777777" w:rsidR="00C911EB" w:rsidRDefault="00C911EB" w:rsidP="00C911EB">
      <w:pPr>
        <w:pStyle w:val="NormalWeb"/>
        <w:numPr>
          <w:ilvl w:val="1"/>
          <w:numId w:val="24"/>
        </w:numPr>
        <w:spacing w:before="0" w:beforeAutospacing="0" w:after="0" w:afterAutospacing="0"/>
        <w:rPr>
          <w:rFonts w:ascii="Calibri" w:hAnsi="Calibri" w:cs="Calibri"/>
          <w:sz w:val="22"/>
          <w:szCs w:val="22"/>
        </w:rPr>
      </w:pPr>
      <w:r>
        <w:rPr>
          <w:rFonts w:ascii="Calibri" w:hAnsi="Calibri" w:cs="Calibri"/>
          <w:sz w:val="22"/>
          <w:szCs w:val="22"/>
        </w:rPr>
        <w:t>The CLAS Annual Faculty Meeting is scheduled for September 18 from 3:30-5:00 in the UI Senate Chambers. There is no DEO Meeting that day.</w:t>
      </w:r>
    </w:p>
    <w:p w14:paraId="28FD7485" w14:textId="1C00E398" w:rsidR="00B71202" w:rsidRDefault="00C911EB" w:rsidP="00C911EB">
      <w:pPr>
        <w:pStyle w:val="NormalWeb"/>
        <w:numPr>
          <w:ilvl w:val="1"/>
          <w:numId w:val="24"/>
        </w:numPr>
        <w:spacing w:before="0" w:beforeAutospacing="0" w:after="0" w:afterAutospacing="0"/>
        <w:rPr>
          <w:rFonts w:ascii="Calibri" w:hAnsi="Calibri" w:cs="Calibri"/>
          <w:sz w:val="22"/>
          <w:szCs w:val="22"/>
        </w:rPr>
      </w:pPr>
      <w:r>
        <w:rPr>
          <w:rFonts w:ascii="Calibri" w:hAnsi="Calibri" w:cs="Calibri"/>
          <w:sz w:val="22"/>
          <w:szCs w:val="22"/>
        </w:rPr>
        <w:t xml:space="preserve">CLAS will again have an entry in the UI </w:t>
      </w:r>
      <w:r w:rsidR="00B71202" w:rsidRPr="00C911EB">
        <w:rPr>
          <w:rFonts w:ascii="Calibri" w:hAnsi="Calibri" w:cs="Calibri"/>
          <w:sz w:val="22"/>
          <w:szCs w:val="22"/>
        </w:rPr>
        <w:t xml:space="preserve">Homecoming </w:t>
      </w:r>
      <w:r>
        <w:rPr>
          <w:rFonts w:ascii="Calibri" w:hAnsi="Calibri" w:cs="Calibri"/>
          <w:sz w:val="22"/>
          <w:szCs w:val="22"/>
        </w:rPr>
        <w:t>Parade. There is a parade entry committee that is working to build a float. The Parade is Friday, October 6.</w:t>
      </w:r>
    </w:p>
    <w:p w14:paraId="41275505" w14:textId="77777777" w:rsidR="00C911EB" w:rsidRPr="00C911EB" w:rsidRDefault="00C911EB" w:rsidP="00C911EB">
      <w:pPr>
        <w:pStyle w:val="NormalWeb"/>
        <w:spacing w:before="0" w:beforeAutospacing="0" w:after="0" w:afterAutospacing="0"/>
        <w:ind w:left="1440"/>
        <w:rPr>
          <w:rFonts w:ascii="Calibri" w:hAnsi="Calibri" w:cs="Calibri"/>
          <w:sz w:val="22"/>
          <w:szCs w:val="22"/>
        </w:rPr>
      </w:pPr>
    </w:p>
    <w:p w14:paraId="42417F19" w14:textId="77777777" w:rsidR="00B5180E" w:rsidRPr="00821623" w:rsidRDefault="00B5180E" w:rsidP="00B5180E">
      <w:pPr>
        <w:pStyle w:val="ListParagraph"/>
        <w:numPr>
          <w:ilvl w:val="0"/>
          <w:numId w:val="22"/>
        </w:numPr>
        <w:suppressAutoHyphens/>
        <w:spacing w:after="0" w:line="240" w:lineRule="auto"/>
        <w:ind w:left="360"/>
        <w:rPr>
          <w:rFonts w:cstheme="minorHAnsi"/>
          <w:b/>
          <w:bCs/>
        </w:rPr>
      </w:pPr>
      <w:r w:rsidRPr="00821623">
        <w:rPr>
          <w:rFonts w:cstheme="minorHAnsi"/>
          <w:b/>
          <w:bCs/>
        </w:rPr>
        <w:t>Updates</w:t>
      </w:r>
    </w:p>
    <w:p w14:paraId="65B5AFEE" w14:textId="79ED2C67" w:rsidR="00B5180E" w:rsidRPr="00E6590A" w:rsidRDefault="00B5180E" w:rsidP="00B5180E">
      <w:pPr>
        <w:pStyle w:val="NormalWeb"/>
        <w:spacing w:before="0" w:beforeAutospacing="0" w:after="0" w:afterAutospacing="0"/>
        <w:ind w:left="360"/>
        <w:rPr>
          <w:rFonts w:asciiTheme="minorHAnsi" w:hAnsiTheme="minorHAnsi" w:cstheme="minorHAnsi"/>
          <w:color w:val="000000" w:themeColor="text1"/>
          <w:sz w:val="22"/>
          <w:szCs w:val="22"/>
        </w:rPr>
      </w:pPr>
      <w:r w:rsidRPr="00821623">
        <w:rPr>
          <w:rFonts w:asciiTheme="minorHAnsi" w:hAnsiTheme="minorHAnsi" w:cstheme="minorHAnsi"/>
          <w:color w:val="000000" w:themeColor="text1"/>
          <w:sz w:val="22"/>
          <w:szCs w:val="22"/>
        </w:rPr>
        <w:t>Julie Rothbardt, Melia Pieper,</w:t>
      </w:r>
      <w:r w:rsidR="003D5147">
        <w:rPr>
          <w:rFonts w:asciiTheme="minorHAnsi" w:hAnsiTheme="minorHAnsi" w:cstheme="minorHAnsi"/>
          <w:color w:val="000000" w:themeColor="text1"/>
          <w:sz w:val="22"/>
          <w:szCs w:val="22"/>
        </w:rPr>
        <w:t xml:space="preserve"> </w:t>
      </w:r>
      <w:r w:rsidRPr="00821623">
        <w:rPr>
          <w:rFonts w:asciiTheme="minorHAnsi" w:hAnsiTheme="minorHAnsi" w:cstheme="minorHAnsi"/>
          <w:color w:val="000000" w:themeColor="text1"/>
          <w:sz w:val="22"/>
          <w:szCs w:val="22"/>
        </w:rPr>
        <w:t xml:space="preserve">Tiffany </w:t>
      </w:r>
      <w:proofErr w:type="spellStart"/>
      <w:r w:rsidRPr="00821623">
        <w:rPr>
          <w:rFonts w:asciiTheme="minorHAnsi" w:hAnsiTheme="minorHAnsi" w:cstheme="minorHAnsi"/>
          <w:color w:val="000000" w:themeColor="text1"/>
          <w:sz w:val="22"/>
          <w:szCs w:val="22"/>
        </w:rPr>
        <w:t>Schier</w:t>
      </w:r>
      <w:proofErr w:type="spellEnd"/>
      <w:r w:rsidR="003D5147">
        <w:rPr>
          <w:rFonts w:asciiTheme="minorHAnsi" w:hAnsiTheme="minorHAnsi" w:cstheme="minorHAnsi"/>
          <w:color w:val="000000" w:themeColor="text1"/>
          <w:sz w:val="22"/>
          <w:szCs w:val="22"/>
        </w:rPr>
        <w:t xml:space="preserve">, and Rosie Ver </w:t>
      </w:r>
      <w:proofErr w:type="spellStart"/>
      <w:r w:rsidR="003D5147">
        <w:rPr>
          <w:rFonts w:asciiTheme="minorHAnsi" w:hAnsiTheme="minorHAnsi" w:cstheme="minorHAnsi"/>
          <w:color w:val="000000" w:themeColor="text1"/>
          <w:sz w:val="22"/>
          <w:szCs w:val="22"/>
        </w:rPr>
        <w:t>Steegh</w:t>
      </w:r>
      <w:proofErr w:type="spellEnd"/>
      <w:r>
        <w:rPr>
          <w:rFonts w:asciiTheme="minorHAnsi" w:hAnsiTheme="minorHAnsi" w:cstheme="minorHAnsi"/>
          <w:color w:val="000000" w:themeColor="text1"/>
          <w:sz w:val="22"/>
          <w:szCs w:val="22"/>
        </w:rPr>
        <w:t xml:space="preserve"> </w:t>
      </w:r>
      <w:r w:rsidRPr="00821623">
        <w:rPr>
          <w:rFonts w:asciiTheme="minorHAnsi" w:hAnsiTheme="minorHAnsi" w:cstheme="minorHAnsi"/>
          <w:color w:val="000000" w:themeColor="text1"/>
          <w:sz w:val="22"/>
          <w:szCs w:val="22"/>
        </w:rPr>
        <w:t>provided the following monthly updates:</w:t>
      </w:r>
    </w:p>
    <w:p w14:paraId="44521959" w14:textId="77777777" w:rsidR="00B5180E" w:rsidRDefault="00B5180E" w:rsidP="00BD6C7E">
      <w:pPr>
        <w:spacing w:after="0" w:line="240" w:lineRule="auto"/>
        <w:rPr>
          <w:rFonts w:eastAsia="Times New Roman" w:cstheme="minorHAnsi"/>
          <w:b/>
          <w:bCs/>
          <w:color w:val="000000"/>
          <w:u w:val="single"/>
        </w:rPr>
      </w:pPr>
    </w:p>
    <w:p w14:paraId="386CEE1E" w14:textId="77777777" w:rsidR="00BD6C7E" w:rsidRPr="00821623" w:rsidRDefault="00BD6C7E" w:rsidP="00BD6C7E">
      <w:pPr>
        <w:spacing w:after="0" w:line="240" w:lineRule="auto"/>
        <w:ind w:firstLine="360"/>
        <w:rPr>
          <w:rFonts w:eastAsia="Times New Roman" w:cstheme="minorHAnsi"/>
          <w:color w:val="000000"/>
          <w:u w:val="single"/>
        </w:rPr>
      </w:pPr>
      <w:r w:rsidRPr="00821623">
        <w:rPr>
          <w:rFonts w:eastAsia="Times New Roman" w:cstheme="minorHAnsi"/>
          <w:b/>
          <w:bCs/>
          <w:color w:val="000000"/>
          <w:u w:val="single"/>
        </w:rPr>
        <w:t>Julie</w:t>
      </w:r>
      <w:r>
        <w:rPr>
          <w:rFonts w:eastAsia="Times New Roman" w:cstheme="minorHAnsi"/>
          <w:b/>
          <w:bCs/>
          <w:color w:val="000000"/>
          <w:u w:val="single"/>
        </w:rPr>
        <w:t xml:space="preserve"> &amp; Melia</w:t>
      </w:r>
      <w:r w:rsidRPr="00821623">
        <w:rPr>
          <w:rFonts w:eastAsia="Times New Roman" w:cstheme="minorHAnsi"/>
          <w:b/>
          <w:bCs/>
          <w:color w:val="000000"/>
          <w:u w:val="single"/>
        </w:rPr>
        <w:t xml:space="preserve"> updates</w:t>
      </w:r>
      <w:r>
        <w:rPr>
          <w:rFonts w:eastAsia="Times New Roman" w:cstheme="minorHAnsi"/>
          <w:b/>
          <w:bCs/>
          <w:color w:val="000000"/>
          <w:u w:val="single"/>
        </w:rPr>
        <w:t xml:space="preserve"> (HR)</w:t>
      </w:r>
      <w:r w:rsidRPr="00821623">
        <w:rPr>
          <w:rFonts w:eastAsia="Times New Roman" w:cstheme="minorHAnsi"/>
          <w:b/>
          <w:bCs/>
          <w:color w:val="000000"/>
          <w:u w:val="single"/>
        </w:rPr>
        <w:t>:</w:t>
      </w:r>
    </w:p>
    <w:p w14:paraId="0ACABD7B" w14:textId="03CB8D2B" w:rsidR="00380D07" w:rsidRPr="00BD6C7E" w:rsidRDefault="00380D07" w:rsidP="00BD6C7E">
      <w:pPr>
        <w:pStyle w:val="xmsonormal"/>
        <w:ind w:firstLine="360"/>
        <w:rPr>
          <w:rFonts w:asciiTheme="minorHAnsi" w:hAnsiTheme="minorHAnsi" w:cstheme="minorHAnsi"/>
          <w:b/>
          <w:bCs/>
        </w:rPr>
      </w:pPr>
      <w:r w:rsidRPr="00BD6C7E">
        <w:rPr>
          <w:rFonts w:asciiTheme="minorHAnsi" w:hAnsiTheme="minorHAnsi" w:cstheme="minorHAnsi"/>
          <w:b/>
          <w:bCs/>
        </w:rPr>
        <w:t>Julie</w:t>
      </w:r>
      <w:r w:rsidR="00C911EB">
        <w:rPr>
          <w:rFonts w:asciiTheme="minorHAnsi" w:hAnsiTheme="minorHAnsi" w:cstheme="minorHAnsi"/>
          <w:b/>
          <w:bCs/>
        </w:rPr>
        <w:t>:</w:t>
      </w:r>
    </w:p>
    <w:p w14:paraId="1ED3CBE9" w14:textId="77777777" w:rsidR="00380D07" w:rsidRPr="002B3005" w:rsidRDefault="00380D07" w:rsidP="00BD6C7E">
      <w:pPr>
        <w:spacing w:after="0" w:line="240" w:lineRule="auto"/>
        <w:ind w:left="360"/>
        <w:rPr>
          <w:rFonts w:ascii="Calibri" w:eastAsia="Times New Roman" w:hAnsi="Calibri" w:cs="Calibri"/>
          <w:color w:val="000000"/>
        </w:rPr>
      </w:pPr>
      <w:r w:rsidRPr="002B3005">
        <w:rPr>
          <w:rFonts w:ascii="Calibri" w:eastAsia="Times New Roman" w:hAnsi="Calibri" w:cs="Calibri"/>
          <w:color w:val="000000"/>
        </w:rPr>
        <w:t>Monthly report – CLAS HR will provide a monthly report to admins and college leaders with statistics, current department activity updates, and university announcements and policy changes. ALT received the first report for July 2023, and I welcome feedback.</w:t>
      </w:r>
    </w:p>
    <w:p w14:paraId="3E427446" w14:textId="77777777" w:rsidR="00380D07" w:rsidRPr="002B3005" w:rsidRDefault="00380D07" w:rsidP="00380D07">
      <w:pPr>
        <w:spacing w:after="0" w:line="240" w:lineRule="auto"/>
        <w:rPr>
          <w:rFonts w:ascii="Calibri" w:eastAsia="Times New Roman" w:hAnsi="Calibri" w:cs="Calibri"/>
          <w:color w:val="000000"/>
        </w:rPr>
      </w:pPr>
      <w:r w:rsidRPr="002B3005">
        <w:rPr>
          <w:rFonts w:ascii="Calibri" w:eastAsia="Times New Roman" w:hAnsi="Calibri" w:cs="Calibri"/>
          <w:color w:val="000000"/>
        </w:rPr>
        <w:t> </w:t>
      </w:r>
    </w:p>
    <w:p w14:paraId="167377FA" w14:textId="6A0D8FAC" w:rsidR="00380D07" w:rsidRPr="002B3005" w:rsidRDefault="00380D07" w:rsidP="00BD6C7E">
      <w:pPr>
        <w:spacing w:after="0" w:line="240" w:lineRule="auto"/>
        <w:ind w:left="360"/>
        <w:rPr>
          <w:rFonts w:ascii="Calibri" w:eastAsia="Times New Roman" w:hAnsi="Calibri" w:cs="Calibri"/>
          <w:color w:val="000000"/>
        </w:rPr>
      </w:pPr>
      <w:r w:rsidRPr="002B3005">
        <w:rPr>
          <w:rFonts w:ascii="Calibri" w:eastAsia="Times New Roman" w:hAnsi="Calibri" w:cs="Calibri"/>
          <w:color w:val="000000"/>
        </w:rPr>
        <w:t xml:space="preserve">Review of Administrative classification – collaborating with Becca, Tiffany, and Melia to review the role of the administrator, and at what size/scope/complexity we would have an administrator vs. </w:t>
      </w:r>
      <w:r w:rsidRPr="002B3005">
        <w:rPr>
          <w:rFonts w:ascii="Calibri" w:eastAsia="Times New Roman" w:hAnsi="Calibri" w:cs="Calibri"/>
          <w:color w:val="000000"/>
        </w:rPr>
        <w:lastRenderedPageBreak/>
        <w:t xml:space="preserve">manager vs. specialist. AD recommended that we consider </w:t>
      </w:r>
      <w:proofErr w:type="gramStart"/>
      <w:r w:rsidRPr="002B3005">
        <w:rPr>
          <w:rFonts w:ascii="Calibri" w:eastAsia="Times New Roman" w:hAnsi="Calibri" w:cs="Calibri"/>
          <w:color w:val="000000"/>
        </w:rPr>
        <w:t>a number of</w:t>
      </w:r>
      <w:proofErr w:type="gramEnd"/>
      <w:r w:rsidRPr="002B3005">
        <w:rPr>
          <w:rFonts w:ascii="Calibri" w:eastAsia="Times New Roman" w:hAnsi="Calibri" w:cs="Calibri"/>
          <w:color w:val="000000"/>
        </w:rPr>
        <w:t xml:space="preserve"> factors including size of the department (faculty, staff, students), number of programs, course offerings, facilities and infrastructure, budget complexity, grant activity, accreditation requirements, UICA and alumni engagement</w:t>
      </w:r>
      <w:r w:rsidR="00C911EB">
        <w:rPr>
          <w:rFonts w:ascii="Calibri" w:eastAsia="Times New Roman" w:hAnsi="Calibri" w:cs="Calibri"/>
          <w:color w:val="000000"/>
        </w:rPr>
        <w:t>.</w:t>
      </w:r>
    </w:p>
    <w:p w14:paraId="66CE5D6D" w14:textId="77777777" w:rsidR="00380D07" w:rsidRPr="002B3005" w:rsidRDefault="00380D07" w:rsidP="00380D07">
      <w:pPr>
        <w:spacing w:after="0" w:line="240" w:lineRule="auto"/>
        <w:rPr>
          <w:rFonts w:ascii="Calibri" w:eastAsia="Times New Roman" w:hAnsi="Calibri" w:cs="Calibri"/>
          <w:color w:val="000000"/>
        </w:rPr>
      </w:pPr>
      <w:r w:rsidRPr="002B3005">
        <w:rPr>
          <w:rFonts w:ascii="Calibri" w:eastAsia="Times New Roman" w:hAnsi="Calibri" w:cs="Calibri"/>
          <w:color w:val="000000"/>
        </w:rPr>
        <w:t> </w:t>
      </w:r>
    </w:p>
    <w:p w14:paraId="15E313DD" w14:textId="77777777" w:rsidR="00380D07" w:rsidRPr="00BD6C7E" w:rsidRDefault="00380D07" w:rsidP="00BD6C7E">
      <w:pPr>
        <w:spacing w:after="0" w:line="240" w:lineRule="auto"/>
        <w:ind w:left="360"/>
        <w:rPr>
          <w:rFonts w:ascii="Calibri" w:eastAsia="Times New Roman" w:hAnsi="Calibri" w:cs="Calibri"/>
          <w:color w:val="000000"/>
        </w:rPr>
      </w:pPr>
      <w:r w:rsidRPr="00BD6C7E">
        <w:rPr>
          <w:rFonts w:ascii="Calibri" w:eastAsia="Times New Roman" w:hAnsi="Calibri" w:cs="Calibri"/>
          <w:color w:val="000000"/>
        </w:rPr>
        <w:t>Work Analysis – Performing Arts – Barb Pooley and I met with staff from all four departments in performing arts. Report will be complete and shared with Admin, PAPU Manager, DEOs, and dean’s office. Looking for themes and initial areas of focus for new Admin.</w:t>
      </w:r>
    </w:p>
    <w:p w14:paraId="437DC307" w14:textId="77777777" w:rsidR="00380D07" w:rsidRPr="00BD6C7E" w:rsidRDefault="00380D07" w:rsidP="00BD6C7E">
      <w:pPr>
        <w:spacing w:after="0" w:line="240" w:lineRule="auto"/>
        <w:ind w:left="360"/>
        <w:rPr>
          <w:rFonts w:ascii="Calibri" w:eastAsia="Times New Roman" w:hAnsi="Calibri" w:cs="Calibri"/>
          <w:color w:val="000000"/>
        </w:rPr>
      </w:pPr>
      <w:r w:rsidRPr="00BD6C7E">
        <w:rPr>
          <w:rFonts w:ascii="Calibri" w:eastAsia="Times New Roman" w:hAnsi="Calibri" w:cs="Calibri"/>
          <w:color w:val="000000"/>
        </w:rPr>
        <w:t> </w:t>
      </w:r>
    </w:p>
    <w:p w14:paraId="4AAFB0CB" w14:textId="77777777" w:rsidR="00380D07" w:rsidRPr="00BD6C7E" w:rsidRDefault="00380D07" w:rsidP="00BD6C7E">
      <w:pPr>
        <w:spacing w:after="0" w:line="240" w:lineRule="auto"/>
        <w:ind w:left="360"/>
        <w:rPr>
          <w:rFonts w:ascii="Calibri" w:eastAsia="Times New Roman" w:hAnsi="Calibri" w:cs="Calibri"/>
          <w:color w:val="000000"/>
        </w:rPr>
      </w:pPr>
      <w:r w:rsidRPr="00BD6C7E">
        <w:rPr>
          <w:rFonts w:ascii="Calibri" w:eastAsia="Times New Roman" w:hAnsi="Calibri" w:cs="Calibri"/>
          <w:color w:val="000000"/>
        </w:rPr>
        <w:t>DWLLC – Admin Services Manager search is currently in progress. Sarah Horgan is assisting in an interim role. Gabbie McDermott is assisting in Music for one more month.</w:t>
      </w:r>
    </w:p>
    <w:p w14:paraId="511E4000" w14:textId="77777777" w:rsidR="00380D07" w:rsidRPr="00BD6C7E" w:rsidRDefault="00380D07" w:rsidP="00BD6C7E">
      <w:pPr>
        <w:spacing w:after="0" w:line="240" w:lineRule="auto"/>
        <w:ind w:left="360"/>
        <w:rPr>
          <w:rFonts w:ascii="Calibri" w:eastAsia="Times New Roman" w:hAnsi="Calibri" w:cs="Calibri"/>
          <w:color w:val="000000"/>
        </w:rPr>
      </w:pPr>
      <w:r w:rsidRPr="00BD6C7E">
        <w:rPr>
          <w:rFonts w:ascii="Calibri" w:eastAsia="Times New Roman" w:hAnsi="Calibri" w:cs="Calibri"/>
          <w:color w:val="000000"/>
        </w:rPr>
        <w:t> </w:t>
      </w:r>
    </w:p>
    <w:p w14:paraId="108A1B31" w14:textId="254DAA67" w:rsidR="00380D07" w:rsidRPr="00BD6C7E" w:rsidRDefault="00380D07" w:rsidP="00BD6C7E">
      <w:pPr>
        <w:spacing w:after="0" w:line="240" w:lineRule="auto"/>
        <w:ind w:left="360"/>
        <w:rPr>
          <w:rFonts w:ascii="Calibri" w:eastAsia="Times New Roman" w:hAnsi="Calibri" w:cs="Calibri"/>
          <w:color w:val="000000"/>
        </w:rPr>
      </w:pPr>
      <w:r w:rsidRPr="00BD6C7E">
        <w:rPr>
          <w:rFonts w:ascii="Calibri" w:eastAsia="Times New Roman" w:hAnsi="Calibri" w:cs="Calibri"/>
          <w:color w:val="000000"/>
        </w:rPr>
        <w:t>Exceptional Performance requests – reminder of policy change last year – will be reviewing these twice annually (fall and spring)</w:t>
      </w:r>
      <w:r w:rsidR="00C911EB">
        <w:rPr>
          <w:rFonts w:ascii="Calibri" w:eastAsia="Times New Roman" w:hAnsi="Calibri" w:cs="Calibri"/>
          <w:color w:val="000000"/>
        </w:rPr>
        <w:t>.</w:t>
      </w:r>
    </w:p>
    <w:p w14:paraId="1D41DC74" w14:textId="77777777" w:rsidR="00380D07" w:rsidRPr="00BD6C7E" w:rsidRDefault="00380D07" w:rsidP="00BD6C7E">
      <w:pPr>
        <w:spacing w:after="0" w:line="240" w:lineRule="auto"/>
        <w:ind w:left="360"/>
        <w:rPr>
          <w:rFonts w:ascii="Calibri" w:eastAsia="Times New Roman" w:hAnsi="Calibri" w:cs="Calibri"/>
          <w:color w:val="000000"/>
        </w:rPr>
      </w:pPr>
      <w:r w:rsidRPr="00BD6C7E">
        <w:rPr>
          <w:rFonts w:ascii="Calibri" w:eastAsia="Times New Roman" w:hAnsi="Calibri" w:cs="Calibri"/>
          <w:color w:val="000000"/>
        </w:rPr>
        <w:t> </w:t>
      </w:r>
    </w:p>
    <w:p w14:paraId="02B303B8" w14:textId="2F8F00FE" w:rsidR="00380D07" w:rsidRPr="00BD6C7E" w:rsidRDefault="00380D07" w:rsidP="00BD6C7E">
      <w:pPr>
        <w:spacing w:after="0" w:line="240" w:lineRule="auto"/>
        <w:ind w:left="360"/>
        <w:rPr>
          <w:rFonts w:ascii="Calibri" w:eastAsia="Times New Roman" w:hAnsi="Calibri" w:cs="Calibri"/>
          <w:color w:val="000000"/>
        </w:rPr>
      </w:pPr>
      <w:r w:rsidRPr="00BD6C7E">
        <w:rPr>
          <w:rFonts w:ascii="Calibri" w:eastAsia="Times New Roman" w:hAnsi="Calibri" w:cs="Calibri"/>
          <w:color w:val="000000"/>
        </w:rPr>
        <w:t>Sick Leave Policy Updates – Effective August 1 (announced late last week) – 1) added reference to mental illness to clarify that it qualifies for sick leave in the same way as physical illness. 2)  Adding language to clarify that medical, dental, and optical appointments qualify for sick leave, including preventative care appointments. 3) family caregiving leave language now aligns with new definition of sick leave, allowing employees to utilize Family Caregiving Leave to take family members to medical, dental, and optical appointments, including preventative care</w:t>
      </w:r>
      <w:r w:rsidR="00C911EB">
        <w:rPr>
          <w:rFonts w:ascii="Calibri" w:eastAsia="Times New Roman" w:hAnsi="Calibri" w:cs="Calibri"/>
          <w:color w:val="000000"/>
        </w:rPr>
        <w:t>.</w:t>
      </w:r>
    </w:p>
    <w:p w14:paraId="28A25873" w14:textId="77777777" w:rsidR="00380D07" w:rsidRPr="00BD6C7E" w:rsidRDefault="00380D07" w:rsidP="00BD6C7E">
      <w:pPr>
        <w:spacing w:after="0" w:line="240" w:lineRule="auto"/>
        <w:ind w:left="360"/>
        <w:rPr>
          <w:rFonts w:ascii="Calibri" w:eastAsia="Times New Roman" w:hAnsi="Calibri" w:cs="Calibri"/>
          <w:color w:val="000000"/>
        </w:rPr>
      </w:pPr>
      <w:r w:rsidRPr="00BD6C7E">
        <w:rPr>
          <w:rFonts w:ascii="Calibri" w:eastAsia="Times New Roman" w:hAnsi="Calibri" w:cs="Calibri"/>
          <w:color w:val="000000"/>
        </w:rPr>
        <w:t> </w:t>
      </w:r>
    </w:p>
    <w:p w14:paraId="77280CDE" w14:textId="1C25E65E" w:rsidR="00380D07" w:rsidRPr="00BD6C7E" w:rsidRDefault="00380D07" w:rsidP="00BD6C7E">
      <w:pPr>
        <w:spacing w:after="0" w:line="240" w:lineRule="auto"/>
        <w:ind w:left="360"/>
        <w:rPr>
          <w:rFonts w:ascii="Calibri" w:eastAsia="Times New Roman" w:hAnsi="Calibri" w:cs="Calibri"/>
          <w:color w:val="000000"/>
        </w:rPr>
      </w:pPr>
      <w:r w:rsidRPr="00BD6C7E">
        <w:rPr>
          <w:rFonts w:ascii="Calibri" w:eastAsia="Times New Roman" w:hAnsi="Calibri" w:cs="Calibri"/>
          <w:color w:val="000000"/>
        </w:rPr>
        <w:t xml:space="preserve">Grant support issues – 1) E-Verify (who needs to be e-verified, what triggers this (issues with using the MFK), accuracy and availability of reports). 2) post-doctoral appointments – reviewing the classification of post-docs (scholars vs. fellows) and how </w:t>
      </w:r>
      <w:proofErr w:type="gramStart"/>
      <w:r w:rsidRPr="00BD6C7E">
        <w:rPr>
          <w:rFonts w:ascii="Calibri" w:eastAsia="Times New Roman" w:hAnsi="Calibri" w:cs="Calibri"/>
          <w:color w:val="000000"/>
        </w:rPr>
        <w:t>these appointment</w:t>
      </w:r>
      <w:proofErr w:type="gramEnd"/>
      <w:r w:rsidRPr="00BD6C7E">
        <w:rPr>
          <w:rFonts w:ascii="Calibri" w:eastAsia="Times New Roman" w:hAnsi="Calibri" w:cs="Calibri"/>
          <w:color w:val="000000"/>
        </w:rPr>
        <w:t xml:space="preserve"> align with some specific grant requirements</w:t>
      </w:r>
      <w:r w:rsidR="00C911EB">
        <w:rPr>
          <w:rFonts w:ascii="Calibri" w:eastAsia="Times New Roman" w:hAnsi="Calibri" w:cs="Calibri"/>
          <w:color w:val="000000"/>
        </w:rPr>
        <w:t>.</w:t>
      </w:r>
    </w:p>
    <w:p w14:paraId="69E93964" w14:textId="77777777" w:rsidR="00380D07" w:rsidRDefault="00380D07" w:rsidP="00380D07">
      <w:pPr>
        <w:pStyle w:val="xmsolistparagraph"/>
        <w:ind w:left="0"/>
        <w:rPr>
          <w:rFonts w:asciiTheme="minorHAnsi" w:hAnsiTheme="minorHAnsi" w:cstheme="minorHAnsi"/>
          <w:sz w:val="24"/>
          <w:szCs w:val="24"/>
        </w:rPr>
      </w:pPr>
    </w:p>
    <w:p w14:paraId="78C42D23" w14:textId="77777777" w:rsidR="00380D07" w:rsidRPr="002B3005" w:rsidRDefault="00380D07" w:rsidP="00BD6C7E">
      <w:pPr>
        <w:spacing w:after="0" w:line="240" w:lineRule="auto"/>
        <w:ind w:firstLine="360"/>
        <w:rPr>
          <w:rFonts w:ascii="Calibri" w:eastAsia="Times New Roman" w:hAnsi="Calibri" w:cs="Calibri"/>
          <w:color w:val="000000"/>
        </w:rPr>
      </w:pPr>
      <w:r w:rsidRPr="002B3005">
        <w:rPr>
          <w:rFonts w:ascii="Calibri" w:eastAsia="Times New Roman" w:hAnsi="Calibri" w:cs="Calibri"/>
          <w:b/>
          <w:bCs/>
          <w:color w:val="000000"/>
        </w:rPr>
        <w:t>Melia:</w:t>
      </w:r>
    </w:p>
    <w:p w14:paraId="190491B3" w14:textId="77777777" w:rsidR="00380D07" w:rsidRPr="002B3005" w:rsidRDefault="00380D07" w:rsidP="00380D07">
      <w:pPr>
        <w:numPr>
          <w:ilvl w:val="0"/>
          <w:numId w:val="17"/>
        </w:numPr>
        <w:spacing w:after="0" w:line="240" w:lineRule="auto"/>
        <w:rPr>
          <w:rFonts w:ascii="Calibri" w:eastAsia="Times New Roman" w:hAnsi="Calibri" w:cs="Calibri"/>
          <w:color w:val="000000"/>
        </w:rPr>
      </w:pPr>
      <w:r w:rsidRPr="002B3005">
        <w:rPr>
          <w:rFonts w:ascii="Calibri" w:eastAsia="Times New Roman" w:hAnsi="Calibri" w:cs="Calibri"/>
          <w:b/>
          <w:bCs/>
          <w:color w:val="000000"/>
        </w:rPr>
        <w:t>Sample faculty interview invite templates</w:t>
      </w:r>
      <w:r w:rsidRPr="002B3005">
        <w:rPr>
          <w:rFonts w:ascii="Calibri" w:eastAsia="Times New Roman" w:hAnsi="Calibri" w:cs="Calibri"/>
          <w:color w:val="000000"/>
        </w:rPr>
        <w:t xml:space="preserve"> – HR received feedback that there are not templates for faculty interview invites. Melia shared her </w:t>
      </w:r>
      <w:proofErr w:type="gramStart"/>
      <w:r w:rsidRPr="002B3005">
        <w:rPr>
          <w:rFonts w:ascii="Calibri" w:eastAsia="Times New Roman" w:hAnsi="Calibri" w:cs="Calibri"/>
          <w:color w:val="000000"/>
        </w:rPr>
        <w:t>templates</w:t>
      </w:r>
      <w:proofErr w:type="gramEnd"/>
      <w:r w:rsidRPr="002B3005">
        <w:rPr>
          <w:rFonts w:ascii="Calibri" w:eastAsia="Times New Roman" w:hAnsi="Calibri" w:cs="Calibri"/>
          <w:color w:val="000000"/>
        </w:rPr>
        <w:t xml:space="preserve"> and we’ve provided them on the ALT ICON site. Under the 23-24 CLAS Faculty Offer Letter Templates module </w:t>
      </w:r>
      <w:r w:rsidRPr="002B3005">
        <w:rPr>
          <w:rFonts w:ascii="Wingdings" w:eastAsia="Times New Roman" w:hAnsi="Wingdings" w:cs="Calibri"/>
          <w:color w:val="000000"/>
        </w:rPr>
        <w:t>à</w:t>
      </w:r>
      <w:r w:rsidRPr="002B3005">
        <w:rPr>
          <w:rFonts w:ascii="Calibri" w:eastAsia="Times New Roman" w:hAnsi="Calibri" w:cs="Calibri"/>
          <w:color w:val="000000"/>
        </w:rPr>
        <w:t xml:space="preserve"> Sample Interview Invite Emails. There is no requirement to use these but they provide a starting </w:t>
      </w:r>
      <w:proofErr w:type="gramStart"/>
      <w:r w:rsidRPr="002B3005">
        <w:rPr>
          <w:rFonts w:ascii="Calibri" w:eastAsia="Times New Roman" w:hAnsi="Calibri" w:cs="Calibri"/>
          <w:color w:val="000000"/>
        </w:rPr>
        <w:t>point</w:t>
      </w:r>
      <w:proofErr w:type="gramEnd"/>
      <w:r w:rsidRPr="002B3005">
        <w:rPr>
          <w:rFonts w:ascii="Calibri" w:eastAsia="Times New Roman" w:hAnsi="Calibri" w:cs="Calibri"/>
          <w:color w:val="000000"/>
        </w:rPr>
        <w:t xml:space="preserve"> so admins don’t have to recreate the wheel.</w:t>
      </w:r>
    </w:p>
    <w:p w14:paraId="01D1973C" w14:textId="77777777" w:rsidR="007173C7" w:rsidRPr="007173C7" w:rsidRDefault="007173C7" w:rsidP="007173C7">
      <w:pPr>
        <w:spacing w:after="0" w:line="240" w:lineRule="auto"/>
        <w:ind w:left="720"/>
        <w:rPr>
          <w:rFonts w:ascii="Calibri" w:eastAsia="Times New Roman" w:hAnsi="Calibri" w:cs="Calibri"/>
          <w:color w:val="000000"/>
        </w:rPr>
      </w:pPr>
    </w:p>
    <w:p w14:paraId="5F564EC7" w14:textId="62F23B16" w:rsidR="00380D07" w:rsidRPr="002B3005" w:rsidRDefault="00380D07" w:rsidP="00380D07">
      <w:pPr>
        <w:numPr>
          <w:ilvl w:val="0"/>
          <w:numId w:val="17"/>
        </w:numPr>
        <w:spacing w:after="0" w:line="240" w:lineRule="auto"/>
        <w:rPr>
          <w:rFonts w:ascii="Calibri" w:eastAsia="Times New Roman" w:hAnsi="Calibri" w:cs="Calibri"/>
          <w:color w:val="000000"/>
        </w:rPr>
      </w:pPr>
      <w:r w:rsidRPr="002B3005">
        <w:rPr>
          <w:rFonts w:ascii="Calibri" w:eastAsia="Times New Roman" w:hAnsi="Calibri" w:cs="Calibri"/>
          <w:b/>
          <w:bCs/>
          <w:color w:val="000000"/>
        </w:rPr>
        <w:t>Considerations for prior misconduct</w:t>
      </w:r>
    </w:p>
    <w:p w14:paraId="0D18FE77" w14:textId="77777777" w:rsidR="00380D07" w:rsidRPr="002B3005" w:rsidRDefault="00380D07" w:rsidP="00380D07">
      <w:pPr>
        <w:numPr>
          <w:ilvl w:val="1"/>
          <w:numId w:val="17"/>
        </w:numPr>
        <w:spacing w:after="0" w:line="240" w:lineRule="auto"/>
        <w:rPr>
          <w:rFonts w:ascii="Calibri" w:eastAsia="Times New Roman" w:hAnsi="Calibri" w:cs="Calibri"/>
          <w:color w:val="000000"/>
        </w:rPr>
      </w:pPr>
      <w:r w:rsidRPr="002B3005">
        <w:rPr>
          <w:rFonts w:ascii="Calibri" w:eastAsia="Times New Roman" w:hAnsi="Calibri" w:cs="Calibri"/>
          <w:color w:val="000000"/>
        </w:rPr>
        <w:t>Requires candidates to disclose prior findings of investigations in previous employment and to authorize former employers to disclose such information to the university. The process will be run very much like the criminal background check process that we use. This means it will not hold up the SSS/offer process but will add a step in the appointment timeline.</w:t>
      </w:r>
    </w:p>
    <w:p w14:paraId="12E6CA5D" w14:textId="77777777" w:rsidR="00380D07" w:rsidRPr="002B3005" w:rsidRDefault="00380D07" w:rsidP="00380D07">
      <w:pPr>
        <w:numPr>
          <w:ilvl w:val="1"/>
          <w:numId w:val="17"/>
        </w:numPr>
        <w:spacing w:after="0" w:line="240" w:lineRule="auto"/>
        <w:rPr>
          <w:rFonts w:ascii="Calibri" w:eastAsia="Times New Roman" w:hAnsi="Calibri" w:cs="Calibri"/>
          <w:color w:val="000000"/>
        </w:rPr>
      </w:pPr>
      <w:r w:rsidRPr="002B3005">
        <w:rPr>
          <w:rFonts w:ascii="Calibri" w:eastAsia="Times New Roman" w:hAnsi="Calibri" w:cs="Calibri"/>
          <w:color w:val="000000"/>
        </w:rPr>
        <w:t xml:space="preserve">Provost’s Office provided language to be used in all faculty </w:t>
      </w:r>
      <w:proofErr w:type="spellStart"/>
      <w:r w:rsidRPr="002B3005">
        <w:rPr>
          <w:rFonts w:ascii="Calibri" w:eastAsia="Times New Roman" w:hAnsi="Calibri" w:cs="Calibri"/>
          <w:color w:val="000000"/>
        </w:rPr>
        <w:t>reqs</w:t>
      </w:r>
      <w:proofErr w:type="spellEnd"/>
      <w:r w:rsidRPr="002B3005">
        <w:rPr>
          <w:rFonts w:ascii="Calibri" w:eastAsia="Times New Roman" w:hAnsi="Calibri" w:cs="Calibri"/>
          <w:color w:val="000000"/>
        </w:rPr>
        <w:t xml:space="preserve"> moving forward.</w:t>
      </w:r>
    </w:p>
    <w:p w14:paraId="3AEE0EED" w14:textId="77777777" w:rsidR="00380D07" w:rsidRPr="002B3005" w:rsidRDefault="00380D07" w:rsidP="00380D07">
      <w:pPr>
        <w:numPr>
          <w:ilvl w:val="1"/>
          <w:numId w:val="17"/>
        </w:numPr>
        <w:spacing w:after="0" w:line="240" w:lineRule="auto"/>
        <w:rPr>
          <w:rFonts w:ascii="Calibri" w:eastAsia="Times New Roman" w:hAnsi="Calibri" w:cs="Calibri"/>
          <w:color w:val="000000"/>
        </w:rPr>
      </w:pPr>
      <w:r w:rsidRPr="002B3005">
        <w:rPr>
          <w:rFonts w:ascii="Calibri" w:eastAsia="Times New Roman" w:hAnsi="Calibri" w:cs="Calibri"/>
          <w:color w:val="000000"/>
        </w:rPr>
        <w:t>Provost’s Office is developing language that will be included in the offer letters. </w:t>
      </w:r>
    </w:p>
    <w:p w14:paraId="372068F5" w14:textId="77777777" w:rsidR="007173C7" w:rsidRDefault="007173C7" w:rsidP="007173C7">
      <w:pPr>
        <w:pStyle w:val="ListParagraph"/>
        <w:spacing w:after="0" w:line="231" w:lineRule="atLeast"/>
        <w:contextualSpacing w:val="0"/>
        <w:rPr>
          <w:rFonts w:ascii="Calibri" w:hAnsi="Calibri" w:cs="Calibri"/>
          <w:color w:val="000000"/>
        </w:rPr>
      </w:pPr>
    </w:p>
    <w:p w14:paraId="33CEFD98" w14:textId="29C9A089" w:rsidR="00CA23D0" w:rsidRDefault="00CA23D0" w:rsidP="00CA23D0">
      <w:pPr>
        <w:pStyle w:val="ListParagraph"/>
        <w:numPr>
          <w:ilvl w:val="0"/>
          <w:numId w:val="20"/>
        </w:numPr>
        <w:spacing w:after="0" w:line="231" w:lineRule="atLeast"/>
        <w:contextualSpacing w:val="0"/>
        <w:rPr>
          <w:rFonts w:ascii="Calibri" w:hAnsi="Calibri" w:cs="Calibri"/>
          <w:color w:val="000000"/>
        </w:rPr>
      </w:pPr>
      <w:r>
        <w:rPr>
          <w:rFonts w:ascii="Calibri" w:hAnsi="Calibri" w:cs="Calibri"/>
          <w:b/>
          <w:bCs/>
          <w:color w:val="000000"/>
        </w:rPr>
        <w:t>DEI language on faculty and staff searches</w:t>
      </w:r>
      <w:r>
        <w:rPr>
          <w:rStyle w:val="apple-converted-space"/>
          <w:rFonts w:ascii="Calibri" w:hAnsi="Calibri" w:cs="Calibri"/>
          <w:b/>
          <w:bCs/>
          <w:color w:val="000000"/>
        </w:rPr>
        <w:t> </w:t>
      </w:r>
    </w:p>
    <w:p w14:paraId="26E379A6" w14:textId="77777777" w:rsidR="00CA23D0" w:rsidRDefault="00CA23D0" w:rsidP="00CA23D0">
      <w:pPr>
        <w:pStyle w:val="ListParagraph"/>
        <w:numPr>
          <w:ilvl w:val="1"/>
          <w:numId w:val="20"/>
        </w:numPr>
        <w:spacing w:after="0" w:line="231" w:lineRule="atLeast"/>
        <w:contextualSpacing w:val="0"/>
        <w:rPr>
          <w:rFonts w:ascii="Calibri" w:hAnsi="Calibri" w:cs="Calibri"/>
          <w:color w:val="000000"/>
        </w:rPr>
      </w:pPr>
      <w:r>
        <w:rPr>
          <w:rFonts w:ascii="Calibri" w:hAnsi="Calibri" w:cs="Calibri"/>
          <w:color w:val="000000"/>
        </w:rPr>
        <w:t>We have received direction that we cannot pre-screen candidates for a “commitment” to DEI.  If you want to include a required or desired qualification for DEI on searches, please contact your HR Representative for the approved language.</w:t>
      </w:r>
    </w:p>
    <w:p w14:paraId="7FBEAF71" w14:textId="77777777" w:rsidR="00CA23D0" w:rsidRDefault="00CA23D0" w:rsidP="00CA23D0">
      <w:pPr>
        <w:pStyle w:val="ListParagraph"/>
        <w:numPr>
          <w:ilvl w:val="0"/>
          <w:numId w:val="21"/>
        </w:numPr>
        <w:spacing w:after="0" w:line="231" w:lineRule="atLeast"/>
        <w:contextualSpacing w:val="0"/>
        <w:rPr>
          <w:rFonts w:ascii="Calibri" w:hAnsi="Calibri" w:cs="Calibri"/>
          <w:color w:val="000000"/>
        </w:rPr>
      </w:pPr>
      <w:r>
        <w:rPr>
          <w:rFonts w:ascii="Calibri" w:hAnsi="Calibri" w:cs="Calibri"/>
          <w:b/>
          <w:bCs/>
          <w:color w:val="000000"/>
        </w:rPr>
        <w:t>Search updates</w:t>
      </w:r>
    </w:p>
    <w:p w14:paraId="515D6F98" w14:textId="77777777" w:rsidR="00CA23D0" w:rsidRDefault="00CA23D0" w:rsidP="00CA23D0">
      <w:pPr>
        <w:pStyle w:val="ListParagraph"/>
        <w:numPr>
          <w:ilvl w:val="1"/>
          <w:numId w:val="21"/>
        </w:numPr>
        <w:spacing w:after="0" w:line="231" w:lineRule="atLeast"/>
        <w:contextualSpacing w:val="0"/>
        <w:rPr>
          <w:rFonts w:ascii="Calibri" w:hAnsi="Calibri" w:cs="Calibri"/>
          <w:color w:val="000000"/>
        </w:rPr>
      </w:pPr>
      <w:r>
        <w:rPr>
          <w:rFonts w:ascii="Calibri" w:hAnsi="Calibri" w:cs="Calibri"/>
          <w:color w:val="000000"/>
        </w:rPr>
        <w:t>Hired</w:t>
      </w:r>
    </w:p>
    <w:p w14:paraId="088F097E" w14:textId="77777777" w:rsidR="00CA23D0" w:rsidRDefault="00CA23D0" w:rsidP="00CA23D0">
      <w:pPr>
        <w:pStyle w:val="ListParagraph"/>
        <w:numPr>
          <w:ilvl w:val="2"/>
          <w:numId w:val="21"/>
        </w:numPr>
        <w:spacing w:after="0" w:line="231" w:lineRule="atLeast"/>
        <w:contextualSpacing w:val="0"/>
        <w:rPr>
          <w:rFonts w:ascii="Calibri" w:hAnsi="Calibri" w:cs="Calibri"/>
          <w:color w:val="000000"/>
        </w:rPr>
      </w:pPr>
      <w:r>
        <w:rPr>
          <w:rFonts w:ascii="Calibri" w:hAnsi="Calibri" w:cs="Calibri"/>
          <w:color w:val="000000"/>
        </w:rPr>
        <w:t xml:space="preserve">Izabela </w:t>
      </w:r>
      <w:proofErr w:type="spellStart"/>
      <w:r>
        <w:rPr>
          <w:rFonts w:ascii="Calibri" w:hAnsi="Calibri" w:cs="Calibri"/>
          <w:color w:val="000000"/>
        </w:rPr>
        <w:t>Zaluska</w:t>
      </w:r>
      <w:proofErr w:type="spellEnd"/>
      <w:r>
        <w:rPr>
          <w:rFonts w:ascii="Calibri" w:hAnsi="Calibri" w:cs="Calibri"/>
          <w:color w:val="000000"/>
        </w:rPr>
        <w:t>, Communications Specialist</w:t>
      </w:r>
      <w:r>
        <w:rPr>
          <w:rStyle w:val="apple-converted-space"/>
          <w:rFonts w:ascii="Calibri" w:hAnsi="Calibri" w:cs="Calibri"/>
          <w:color w:val="000000"/>
        </w:rPr>
        <w:t> </w:t>
      </w:r>
    </w:p>
    <w:p w14:paraId="726BD022" w14:textId="77777777" w:rsidR="00CA23D0" w:rsidRDefault="00CA23D0" w:rsidP="00CA23D0">
      <w:pPr>
        <w:pStyle w:val="ListParagraph"/>
        <w:numPr>
          <w:ilvl w:val="2"/>
          <w:numId w:val="21"/>
        </w:numPr>
        <w:spacing w:after="0" w:line="231" w:lineRule="atLeast"/>
        <w:contextualSpacing w:val="0"/>
        <w:rPr>
          <w:rFonts w:ascii="Calibri" w:hAnsi="Calibri" w:cs="Calibri"/>
          <w:color w:val="000000"/>
        </w:rPr>
      </w:pPr>
      <w:r>
        <w:rPr>
          <w:rFonts w:ascii="Calibri" w:hAnsi="Calibri" w:cs="Calibri"/>
          <w:color w:val="000000"/>
        </w:rPr>
        <w:t>Mei-</w:t>
      </w:r>
      <w:proofErr w:type="spellStart"/>
      <w:r>
        <w:rPr>
          <w:rFonts w:ascii="Calibri" w:hAnsi="Calibri" w:cs="Calibri"/>
          <w:color w:val="000000"/>
        </w:rPr>
        <w:t>Mey</w:t>
      </w:r>
      <w:proofErr w:type="spellEnd"/>
      <w:r>
        <w:rPr>
          <w:rFonts w:ascii="Calibri" w:hAnsi="Calibri" w:cs="Calibri"/>
          <w:color w:val="000000"/>
        </w:rPr>
        <w:t xml:space="preserve"> Segura, SOM Academic Advisor</w:t>
      </w:r>
    </w:p>
    <w:p w14:paraId="2D1C8C62" w14:textId="77777777" w:rsidR="00CA23D0" w:rsidRDefault="00CA23D0" w:rsidP="00CA23D0">
      <w:pPr>
        <w:pStyle w:val="ListParagraph"/>
        <w:numPr>
          <w:ilvl w:val="2"/>
          <w:numId w:val="21"/>
        </w:numPr>
        <w:spacing w:after="0" w:line="231" w:lineRule="atLeast"/>
        <w:contextualSpacing w:val="0"/>
        <w:rPr>
          <w:rFonts w:ascii="Calibri" w:hAnsi="Calibri" w:cs="Calibri"/>
          <w:color w:val="000000"/>
        </w:rPr>
      </w:pPr>
      <w:r>
        <w:rPr>
          <w:rFonts w:ascii="Calibri" w:hAnsi="Calibri" w:cs="Calibri"/>
          <w:color w:val="000000"/>
        </w:rPr>
        <w:lastRenderedPageBreak/>
        <w:t xml:space="preserve">Kaylyn </w:t>
      </w:r>
      <w:proofErr w:type="spellStart"/>
      <w:r>
        <w:rPr>
          <w:rFonts w:ascii="Calibri" w:hAnsi="Calibri" w:cs="Calibri"/>
          <w:color w:val="000000"/>
        </w:rPr>
        <w:t>Connoly</w:t>
      </w:r>
      <w:proofErr w:type="spellEnd"/>
      <w:r>
        <w:rPr>
          <w:rFonts w:ascii="Calibri" w:hAnsi="Calibri" w:cs="Calibri"/>
          <w:color w:val="000000"/>
        </w:rPr>
        <w:t>, Neuroscience and Biology Academic Advisor (9/11 start date)</w:t>
      </w:r>
    </w:p>
    <w:p w14:paraId="3B4251F6" w14:textId="77777777" w:rsidR="00CA23D0" w:rsidRDefault="00CA23D0" w:rsidP="00CA23D0">
      <w:pPr>
        <w:pStyle w:val="ListParagraph"/>
        <w:numPr>
          <w:ilvl w:val="2"/>
          <w:numId w:val="21"/>
        </w:numPr>
        <w:spacing w:after="0" w:line="231" w:lineRule="atLeast"/>
        <w:contextualSpacing w:val="0"/>
        <w:rPr>
          <w:rFonts w:ascii="Calibri" w:hAnsi="Calibri" w:cs="Calibri"/>
          <w:color w:val="000000"/>
        </w:rPr>
      </w:pPr>
      <w:r>
        <w:rPr>
          <w:rFonts w:ascii="Calibri" w:hAnsi="Calibri" w:cs="Calibri"/>
          <w:color w:val="000000"/>
        </w:rPr>
        <w:t xml:space="preserve">Verbal </w:t>
      </w:r>
      <w:proofErr w:type="gramStart"/>
      <w:r>
        <w:rPr>
          <w:rFonts w:ascii="Calibri" w:hAnsi="Calibri" w:cs="Calibri"/>
          <w:color w:val="000000"/>
        </w:rPr>
        <w:t>offer</w:t>
      </w:r>
      <w:proofErr w:type="gramEnd"/>
      <w:r>
        <w:rPr>
          <w:rFonts w:ascii="Calibri" w:hAnsi="Calibri" w:cs="Calibri"/>
          <w:color w:val="000000"/>
        </w:rPr>
        <w:t xml:space="preserve"> extended- HHP and Microbiology</w:t>
      </w:r>
    </w:p>
    <w:p w14:paraId="7A4F1358" w14:textId="77777777" w:rsidR="00CA23D0" w:rsidRDefault="00CA23D0" w:rsidP="00CA23D0">
      <w:pPr>
        <w:pStyle w:val="ListParagraph"/>
        <w:numPr>
          <w:ilvl w:val="1"/>
          <w:numId w:val="21"/>
        </w:numPr>
        <w:spacing w:after="0" w:line="231" w:lineRule="atLeast"/>
        <w:contextualSpacing w:val="0"/>
        <w:rPr>
          <w:rFonts w:ascii="Calibri" w:hAnsi="Calibri" w:cs="Calibri"/>
          <w:color w:val="000000"/>
        </w:rPr>
      </w:pPr>
      <w:r>
        <w:rPr>
          <w:rFonts w:ascii="Calibri" w:hAnsi="Calibri" w:cs="Calibri"/>
          <w:color w:val="000000"/>
        </w:rPr>
        <w:t>Interviewing</w:t>
      </w:r>
      <w:r>
        <w:rPr>
          <w:rStyle w:val="apple-converted-space"/>
          <w:rFonts w:ascii="Calibri" w:hAnsi="Calibri" w:cs="Calibri"/>
          <w:color w:val="000000"/>
        </w:rPr>
        <w:t> </w:t>
      </w:r>
    </w:p>
    <w:p w14:paraId="46A61406" w14:textId="77777777" w:rsidR="00CA23D0" w:rsidRDefault="00CA23D0" w:rsidP="00CA23D0">
      <w:pPr>
        <w:pStyle w:val="ListParagraph"/>
        <w:numPr>
          <w:ilvl w:val="2"/>
          <w:numId w:val="21"/>
        </w:numPr>
        <w:spacing w:after="0" w:line="231" w:lineRule="atLeast"/>
        <w:contextualSpacing w:val="0"/>
        <w:rPr>
          <w:rFonts w:ascii="Calibri" w:hAnsi="Calibri" w:cs="Calibri"/>
          <w:color w:val="000000"/>
        </w:rPr>
      </w:pPr>
      <w:r>
        <w:rPr>
          <w:rFonts w:ascii="Calibri" w:hAnsi="Calibri" w:cs="Calibri"/>
          <w:color w:val="000000"/>
        </w:rPr>
        <w:t>Senior Application Developer</w:t>
      </w:r>
    </w:p>
    <w:p w14:paraId="6C5B0A29" w14:textId="77777777" w:rsidR="00CA23D0" w:rsidRDefault="00CA23D0" w:rsidP="00CA23D0">
      <w:pPr>
        <w:pStyle w:val="ListParagraph"/>
        <w:numPr>
          <w:ilvl w:val="2"/>
          <w:numId w:val="21"/>
        </w:numPr>
        <w:spacing w:after="0" w:line="231" w:lineRule="atLeast"/>
        <w:contextualSpacing w:val="0"/>
        <w:rPr>
          <w:rFonts w:ascii="Calibri" w:hAnsi="Calibri" w:cs="Calibri"/>
          <w:color w:val="000000"/>
        </w:rPr>
      </w:pPr>
      <w:r>
        <w:rPr>
          <w:rFonts w:ascii="Calibri" w:hAnsi="Calibri" w:cs="Calibri"/>
          <w:color w:val="000000"/>
        </w:rPr>
        <w:t>Academic Assessment Coordinator</w:t>
      </w:r>
      <w:r>
        <w:rPr>
          <w:rStyle w:val="apple-converted-space"/>
          <w:rFonts w:ascii="Calibri" w:hAnsi="Calibri" w:cs="Calibri"/>
          <w:color w:val="000000"/>
        </w:rPr>
        <w:t> </w:t>
      </w:r>
    </w:p>
    <w:p w14:paraId="7BA1BAE1" w14:textId="77777777" w:rsidR="00CA23D0" w:rsidRDefault="00CA23D0" w:rsidP="00CA23D0">
      <w:pPr>
        <w:pStyle w:val="ListParagraph"/>
        <w:numPr>
          <w:ilvl w:val="2"/>
          <w:numId w:val="21"/>
        </w:numPr>
        <w:spacing w:after="0" w:line="231" w:lineRule="atLeast"/>
        <w:contextualSpacing w:val="0"/>
        <w:rPr>
          <w:rFonts w:ascii="Calibri" w:hAnsi="Calibri" w:cs="Calibri"/>
          <w:color w:val="000000"/>
        </w:rPr>
      </w:pPr>
      <w:r>
        <w:rPr>
          <w:rFonts w:ascii="Calibri" w:hAnsi="Calibri" w:cs="Calibri"/>
          <w:color w:val="000000"/>
        </w:rPr>
        <w:t>Two Academic Advisor and one Senior Academic Advisor positions (Computer Science and Statistics, Communication Studies, HHP and Microbiology)</w:t>
      </w:r>
    </w:p>
    <w:p w14:paraId="068B50D6" w14:textId="77777777" w:rsidR="00CA23D0" w:rsidRDefault="00CA23D0" w:rsidP="00CA23D0">
      <w:pPr>
        <w:pStyle w:val="ListParagraph"/>
        <w:numPr>
          <w:ilvl w:val="1"/>
          <w:numId w:val="21"/>
        </w:numPr>
        <w:spacing w:after="0" w:line="231" w:lineRule="atLeast"/>
        <w:contextualSpacing w:val="0"/>
        <w:rPr>
          <w:rFonts w:ascii="Calibri" w:hAnsi="Calibri" w:cs="Calibri"/>
          <w:color w:val="000000"/>
        </w:rPr>
      </w:pPr>
      <w:r>
        <w:rPr>
          <w:rFonts w:ascii="Calibri" w:hAnsi="Calibri" w:cs="Calibri"/>
          <w:color w:val="000000"/>
        </w:rPr>
        <w:t>Posted</w:t>
      </w:r>
    </w:p>
    <w:p w14:paraId="29A8E867" w14:textId="77777777" w:rsidR="00CA23D0" w:rsidRDefault="00CA23D0" w:rsidP="00CA23D0">
      <w:pPr>
        <w:pStyle w:val="ListParagraph"/>
        <w:numPr>
          <w:ilvl w:val="2"/>
          <w:numId w:val="21"/>
        </w:numPr>
        <w:spacing w:after="0" w:line="231" w:lineRule="atLeast"/>
        <w:contextualSpacing w:val="0"/>
        <w:rPr>
          <w:rFonts w:ascii="Calibri" w:hAnsi="Calibri" w:cs="Calibri"/>
          <w:color w:val="000000"/>
        </w:rPr>
      </w:pPr>
      <w:r>
        <w:rPr>
          <w:rFonts w:ascii="Calibri" w:hAnsi="Calibri" w:cs="Calibri"/>
          <w:color w:val="000000"/>
        </w:rPr>
        <w:t>Lance backfills posted (internal candidates only)</w:t>
      </w:r>
    </w:p>
    <w:p w14:paraId="4FE875E8" w14:textId="77777777" w:rsidR="00CA23D0" w:rsidRDefault="00CA23D0" w:rsidP="00CA23D0">
      <w:pPr>
        <w:pStyle w:val="ListParagraph"/>
        <w:numPr>
          <w:ilvl w:val="1"/>
          <w:numId w:val="21"/>
        </w:numPr>
        <w:spacing w:after="0" w:line="231" w:lineRule="atLeast"/>
        <w:contextualSpacing w:val="0"/>
        <w:rPr>
          <w:rFonts w:ascii="Calibri" w:hAnsi="Calibri" w:cs="Calibri"/>
          <w:color w:val="000000"/>
        </w:rPr>
      </w:pPr>
      <w:r>
        <w:rPr>
          <w:rFonts w:ascii="Calibri" w:hAnsi="Calibri" w:cs="Calibri"/>
          <w:color w:val="000000"/>
        </w:rPr>
        <w:t>Planning stages</w:t>
      </w:r>
    </w:p>
    <w:p w14:paraId="240031DB" w14:textId="77777777" w:rsidR="00CA23D0" w:rsidRDefault="00CA23D0" w:rsidP="00CA23D0">
      <w:pPr>
        <w:pStyle w:val="ListParagraph"/>
        <w:numPr>
          <w:ilvl w:val="2"/>
          <w:numId w:val="21"/>
        </w:numPr>
        <w:spacing w:after="0" w:line="231" w:lineRule="atLeast"/>
        <w:contextualSpacing w:val="0"/>
        <w:rPr>
          <w:rFonts w:ascii="Calibri" w:hAnsi="Calibri" w:cs="Calibri"/>
          <w:color w:val="000000"/>
        </w:rPr>
      </w:pPr>
      <w:r>
        <w:rPr>
          <w:rFonts w:ascii="Calibri" w:hAnsi="Calibri" w:cs="Calibri"/>
          <w:color w:val="000000"/>
        </w:rPr>
        <w:t xml:space="preserve">Jennifer </w:t>
      </w:r>
      <w:proofErr w:type="spellStart"/>
      <w:r>
        <w:rPr>
          <w:rFonts w:ascii="Calibri" w:hAnsi="Calibri" w:cs="Calibri"/>
          <w:color w:val="000000"/>
        </w:rPr>
        <w:t>Eimer</w:t>
      </w:r>
      <w:proofErr w:type="spellEnd"/>
      <w:r>
        <w:rPr>
          <w:rFonts w:ascii="Calibri" w:hAnsi="Calibri" w:cs="Calibri"/>
          <w:color w:val="000000"/>
        </w:rPr>
        <w:t xml:space="preserve"> </w:t>
      </w:r>
      <w:proofErr w:type="gramStart"/>
      <w:r>
        <w:rPr>
          <w:rFonts w:ascii="Calibri" w:hAnsi="Calibri" w:cs="Calibri"/>
          <w:color w:val="000000"/>
        </w:rPr>
        <w:t>backfill</w:t>
      </w:r>
      <w:proofErr w:type="gramEnd"/>
    </w:p>
    <w:p w14:paraId="3685599A" w14:textId="77777777" w:rsidR="00CA23D0" w:rsidRDefault="00CA23D0" w:rsidP="00CA23D0">
      <w:pPr>
        <w:pStyle w:val="ListParagraph"/>
        <w:numPr>
          <w:ilvl w:val="2"/>
          <w:numId w:val="21"/>
        </w:numPr>
        <w:spacing w:after="0" w:line="231" w:lineRule="atLeast"/>
        <w:contextualSpacing w:val="0"/>
        <w:rPr>
          <w:rFonts w:ascii="Calibri" w:hAnsi="Calibri" w:cs="Calibri"/>
          <w:color w:val="000000"/>
        </w:rPr>
      </w:pPr>
      <w:r>
        <w:rPr>
          <w:rFonts w:ascii="Calibri" w:hAnsi="Calibri" w:cs="Calibri"/>
          <w:color w:val="000000"/>
        </w:rPr>
        <w:t>Another front facing position in CLAS Up TBD (failed data search now reassessing and will post soon)</w:t>
      </w:r>
    </w:p>
    <w:p w14:paraId="78A75CEE" w14:textId="66DD9AAA" w:rsidR="00CA23D0" w:rsidRPr="00CA23D0" w:rsidRDefault="00CA23D0" w:rsidP="00783669">
      <w:pPr>
        <w:pStyle w:val="ListParagraph"/>
        <w:numPr>
          <w:ilvl w:val="2"/>
          <w:numId w:val="21"/>
        </w:numPr>
        <w:spacing w:line="233" w:lineRule="atLeast"/>
        <w:contextualSpacing w:val="0"/>
        <w:rPr>
          <w:rFonts w:ascii="Calibri" w:eastAsia="Times New Roman" w:hAnsi="Calibri" w:cs="Calibri"/>
          <w:color w:val="000000"/>
        </w:rPr>
      </w:pPr>
      <w:r w:rsidRPr="00CA23D0">
        <w:rPr>
          <w:rFonts w:ascii="Calibri" w:hAnsi="Calibri" w:cs="Calibri"/>
          <w:color w:val="000000"/>
        </w:rPr>
        <w:t xml:space="preserve">Eugene Buck </w:t>
      </w:r>
      <w:proofErr w:type="gramStart"/>
      <w:r w:rsidRPr="00CA23D0">
        <w:rPr>
          <w:rFonts w:ascii="Calibri" w:hAnsi="Calibri" w:cs="Calibri"/>
          <w:color w:val="000000"/>
        </w:rPr>
        <w:t>backfill</w:t>
      </w:r>
      <w:proofErr w:type="gramEnd"/>
      <w:r w:rsidRPr="00CA23D0">
        <w:rPr>
          <w:rFonts w:ascii="Calibri" w:hAnsi="Calibri" w:cs="Calibri"/>
          <w:color w:val="000000"/>
        </w:rPr>
        <w:t xml:space="preserve"> </w:t>
      </w:r>
    </w:p>
    <w:p w14:paraId="17DE8371" w14:textId="77777777" w:rsidR="00CA23D0" w:rsidRDefault="00CA23D0" w:rsidP="00CA23D0">
      <w:pPr>
        <w:spacing w:line="233" w:lineRule="atLeast"/>
        <w:rPr>
          <w:rFonts w:eastAsia="Times New Roman" w:cstheme="minorHAnsi"/>
          <w:b/>
          <w:bCs/>
          <w:color w:val="000000"/>
          <w:u w:val="single"/>
        </w:rPr>
      </w:pPr>
    </w:p>
    <w:p w14:paraId="16FD8F91" w14:textId="487A5367" w:rsidR="00CA23D0" w:rsidRPr="00CA23D0" w:rsidRDefault="00CA23D0" w:rsidP="00CA23D0">
      <w:pPr>
        <w:spacing w:line="233" w:lineRule="atLeast"/>
        <w:rPr>
          <w:rFonts w:ascii="Calibri" w:eastAsia="Times New Roman" w:hAnsi="Calibri" w:cs="Calibri"/>
          <w:color w:val="000000"/>
        </w:rPr>
      </w:pPr>
      <w:r w:rsidRPr="00821623">
        <w:rPr>
          <w:rFonts w:eastAsia="Times New Roman" w:cstheme="minorHAnsi"/>
          <w:b/>
          <w:bCs/>
          <w:color w:val="000000"/>
          <w:u w:val="single"/>
        </w:rPr>
        <w:t>Tiffany updates</w:t>
      </w:r>
      <w:r>
        <w:rPr>
          <w:rFonts w:eastAsia="Times New Roman" w:cstheme="minorHAnsi"/>
          <w:b/>
          <w:bCs/>
          <w:color w:val="000000"/>
          <w:u w:val="single"/>
        </w:rPr>
        <w:t xml:space="preserve"> (Faculty Affairs)</w:t>
      </w:r>
      <w:r w:rsidRPr="00821623">
        <w:rPr>
          <w:rFonts w:eastAsia="Times New Roman" w:cstheme="minorHAnsi"/>
          <w:b/>
          <w:bCs/>
          <w:color w:val="000000"/>
          <w:u w:val="single"/>
        </w:rPr>
        <w:t>:</w:t>
      </w:r>
    </w:p>
    <w:p w14:paraId="149D1812" w14:textId="77777777" w:rsidR="00380D07" w:rsidRPr="002B3005" w:rsidRDefault="00380D07" w:rsidP="00380D07">
      <w:pPr>
        <w:numPr>
          <w:ilvl w:val="0"/>
          <w:numId w:val="18"/>
        </w:numPr>
        <w:spacing w:after="0" w:line="240" w:lineRule="auto"/>
        <w:rPr>
          <w:rFonts w:ascii="Calibri" w:eastAsia="Times New Roman" w:hAnsi="Calibri" w:cs="Calibri"/>
          <w:color w:val="000000"/>
        </w:rPr>
      </w:pPr>
      <w:r w:rsidRPr="002B3005">
        <w:rPr>
          <w:rFonts w:ascii="Calibri" w:eastAsia="Times New Roman" w:hAnsi="Calibri" w:cs="Calibri"/>
          <w:color w:val="000000"/>
        </w:rPr>
        <w:t>Please share workshop invites with relevant faculty/staff: Newly promoted/preparing for promotion and faculty review workshop. </w:t>
      </w:r>
      <w:hyperlink r:id="rId7" w:tooltip="https://clas.uiowa.edu/deos/workshop-registration" w:history="1">
        <w:r w:rsidRPr="002B3005">
          <w:rPr>
            <w:rFonts w:ascii="Calibri" w:eastAsia="Times New Roman" w:hAnsi="Calibri" w:cs="Calibri"/>
            <w:color w:val="0563C1"/>
            <w:u w:val="single"/>
          </w:rPr>
          <w:t>RSVP here</w:t>
        </w:r>
      </w:hyperlink>
      <w:r w:rsidRPr="002B3005">
        <w:rPr>
          <w:rFonts w:ascii="Calibri" w:eastAsia="Times New Roman" w:hAnsi="Calibri" w:cs="Calibri"/>
          <w:color w:val="000000"/>
        </w:rPr>
        <w:t>.</w:t>
      </w:r>
    </w:p>
    <w:p w14:paraId="6E3E8634" w14:textId="77777777" w:rsidR="007173C7" w:rsidRPr="007173C7" w:rsidRDefault="007173C7" w:rsidP="007173C7">
      <w:pPr>
        <w:spacing w:after="0" w:line="240" w:lineRule="auto"/>
        <w:ind w:left="720"/>
        <w:rPr>
          <w:rFonts w:ascii="Calibri" w:eastAsia="Times New Roman" w:hAnsi="Calibri" w:cs="Calibri"/>
          <w:color w:val="000000"/>
        </w:rPr>
      </w:pPr>
    </w:p>
    <w:p w14:paraId="69B115FF" w14:textId="52CF1AA8" w:rsidR="00380D07" w:rsidRPr="002B3005" w:rsidRDefault="00380D07" w:rsidP="00380D07">
      <w:pPr>
        <w:numPr>
          <w:ilvl w:val="0"/>
          <w:numId w:val="18"/>
        </w:numPr>
        <w:spacing w:after="0" w:line="240" w:lineRule="auto"/>
        <w:rPr>
          <w:rFonts w:ascii="Calibri" w:eastAsia="Times New Roman" w:hAnsi="Calibri" w:cs="Calibri"/>
          <w:color w:val="000000"/>
        </w:rPr>
      </w:pPr>
      <w:r w:rsidRPr="002B3005">
        <w:rPr>
          <w:rFonts w:ascii="Calibri" w:eastAsia="Times New Roman" w:hAnsi="Calibri" w:cs="Calibri"/>
          <w:b/>
          <w:bCs/>
          <w:color w:val="000000"/>
        </w:rPr>
        <w:t>By 9/30, review 2023-24 Faculty PTEAPs in Faculty Admin Center. </w:t>
      </w:r>
      <w:r w:rsidRPr="002B3005">
        <w:rPr>
          <w:rFonts w:ascii="Calibri" w:eastAsia="Times New Roman" w:hAnsi="Calibri" w:cs="Calibri"/>
          <w:color w:val="000000"/>
        </w:rPr>
        <w:t>Send requests to change to me, and I will send a batch to FRAP team to void so you can resubmit. </w:t>
      </w:r>
    </w:p>
    <w:p w14:paraId="3A74B781" w14:textId="77777777" w:rsidR="007173C7" w:rsidRPr="007173C7" w:rsidRDefault="007173C7" w:rsidP="007173C7">
      <w:pPr>
        <w:spacing w:after="0" w:line="240" w:lineRule="auto"/>
        <w:ind w:left="720"/>
        <w:rPr>
          <w:rFonts w:ascii="Calibri" w:eastAsia="Times New Roman" w:hAnsi="Calibri" w:cs="Calibri"/>
          <w:color w:val="000000"/>
        </w:rPr>
      </w:pPr>
    </w:p>
    <w:p w14:paraId="49A5BEF6" w14:textId="6FAF7DA9" w:rsidR="00380D07" w:rsidRPr="002B3005" w:rsidRDefault="00380D07" w:rsidP="00380D07">
      <w:pPr>
        <w:numPr>
          <w:ilvl w:val="0"/>
          <w:numId w:val="18"/>
        </w:numPr>
        <w:spacing w:after="0" w:line="240" w:lineRule="auto"/>
        <w:rPr>
          <w:rFonts w:ascii="Calibri" w:eastAsia="Times New Roman" w:hAnsi="Calibri" w:cs="Calibri"/>
          <w:color w:val="000000"/>
        </w:rPr>
      </w:pPr>
      <w:r w:rsidRPr="002B3005">
        <w:rPr>
          <w:rFonts w:ascii="Calibri" w:eastAsia="Times New Roman" w:hAnsi="Calibri" w:cs="Calibri"/>
          <w:b/>
          <w:bCs/>
          <w:color w:val="000000"/>
        </w:rPr>
        <w:t xml:space="preserve">Removed the AY adjunct appointment </w:t>
      </w:r>
      <w:proofErr w:type="gramStart"/>
      <w:r w:rsidRPr="002B3005">
        <w:rPr>
          <w:rFonts w:ascii="Calibri" w:eastAsia="Times New Roman" w:hAnsi="Calibri" w:cs="Calibri"/>
          <w:b/>
          <w:bCs/>
          <w:color w:val="000000"/>
        </w:rPr>
        <w:t>offer</w:t>
      </w:r>
      <w:proofErr w:type="gramEnd"/>
      <w:r w:rsidRPr="002B3005">
        <w:rPr>
          <w:rFonts w:ascii="Calibri" w:eastAsia="Times New Roman" w:hAnsi="Calibri" w:cs="Calibri"/>
          <w:b/>
          <w:bCs/>
          <w:color w:val="000000"/>
        </w:rPr>
        <w:t xml:space="preserve"> letter template</w:t>
      </w:r>
      <w:r w:rsidRPr="002B3005">
        <w:rPr>
          <w:rFonts w:ascii="Calibri" w:eastAsia="Times New Roman" w:hAnsi="Calibri" w:cs="Calibri"/>
          <w:color w:val="000000"/>
        </w:rPr>
        <w:t> from ALT ICON site. I recently learned there is not the option for an AY adjunct appt in the HR transaction system, and adjunct appts must be processed as separate fall and spring transactions. To clarify process, only providing fall and spring offer letters. If you have an adjunct that signed an AY offer letter this year, that is OK. Just ensure the Hub processes a separate fall and spring appointment. </w:t>
      </w:r>
    </w:p>
    <w:p w14:paraId="532F554F" w14:textId="77777777" w:rsidR="007173C7" w:rsidRPr="007173C7" w:rsidRDefault="007173C7" w:rsidP="007173C7">
      <w:pPr>
        <w:spacing w:after="0" w:line="240" w:lineRule="auto"/>
        <w:ind w:left="720"/>
        <w:rPr>
          <w:rFonts w:ascii="Calibri" w:eastAsia="Times New Roman" w:hAnsi="Calibri" w:cs="Calibri"/>
          <w:color w:val="000000"/>
        </w:rPr>
      </w:pPr>
    </w:p>
    <w:p w14:paraId="769BCFB6" w14:textId="2AB09420" w:rsidR="00380D07" w:rsidRPr="002B3005" w:rsidRDefault="00380D07" w:rsidP="00380D07">
      <w:pPr>
        <w:numPr>
          <w:ilvl w:val="0"/>
          <w:numId w:val="18"/>
        </w:numPr>
        <w:spacing w:after="0" w:line="240" w:lineRule="auto"/>
        <w:rPr>
          <w:rFonts w:ascii="Calibri" w:eastAsia="Times New Roman" w:hAnsi="Calibri" w:cs="Calibri"/>
          <w:color w:val="000000"/>
        </w:rPr>
      </w:pPr>
      <w:r w:rsidRPr="002B3005">
        <w:rPr>
          <w:rFonts w:ascii="Calibri" w:eastAsia="Times New Roman" w:hAnsi="Calibri" w:cs="Calibri"/>
          <w:b/>
          <w:bCs/>
          <w:color w:val="000000"/>
        </w:rPr>
        <w:t>CLAS MAX requests</w:t>
      </w:r>
      <w:r w:rsidRPr="002B3005">
        <w:rPr>
          <w:rFonts w:ascii="Calibri" w:eastAsia="Times New Roman" w:hAnsi="Calibri" w:cs="Calibri"/>
          <w:color w:val="000000"/>
        </w:rPr>
        <w:t> – If you have instructional needs, always put requests into CLAS MAX. AD will tell you to put into MAX; that doesn’t necessarily mean approval, it means the process is starting. CLAS leadership meets monthly (usually middle of the month) all year to review new requests. </w:t>
      </w:r>
    </w:p>
    <w:p w14:paraId="527C6BFB" w14:textId="77777777" w:rsidR="00380D07" w:rsidRPr="002B3005" w:rsidRDefault="00380D07" w:rsidP="00380D07">
      <w:pPr>
        <w:numPr>
          <w:ilvl w:val="1"/>
          <w:numId w:val="18"/>
        </w:numPr>
        <w:spacing w:after="0" w:line="240" w:lineRule="auto"/>
        <w:rPr>
          <w:rFonts w:ascii="Calibri" w:eastAsia="Times New Roman" w:hAnsi="Calibri" w:cs="Calibri"/>
          <w:color w:val="000000"/>
        </w:rPr>
      </w:pPr>
      <w:r w:rsidRPr="002B3005">
        <w:rPr>
          <w:rFonts w:ascii="Calibri" w:eastAsia="Times New Roman" w:hAnsi="Calibri" w:cs="Calibri"/>
          <w:color w:val="000000"/>
        </w:rPr>
        <w:t>All departments will be required to submit a 2024-25 faculty deployment chart (previously called airline seating chart) via the CLAS file cabinet by November 17. This chart will be new for those that don’t historically submit requests in MAX. The Dean’s Office will not review faculty line requests until you submit a deployment chart, so ALL departments must submit chart moving forward. </w:t>
      </w:r>
    </w:p>
    <w:p w14:paraId="0A47678F" w14:textId="77777777" w:rsidR="00380D07" w:rsidRPr="002B3005" w:rsidRDefault="00380D07" w:rsidP="00380D07">
      <w:pPr>
        <w:numPr>
          <w:ilvl w:val="1"/>
          <w:numId w:val="18"/>
        </w:numPr>
        <w:spacing w:after="0" w:line="240" w:lineRule="auto"/>
        <w:rPr>
          <w:rFonts w:ascii="Calibri" w:eastAsia="Times New Roman" w:hAnsi="Calibri" w:cs="Calibri"/>
          <w:color w:val="000000"/>
        </w:rPr>
      </w:pPr>
      <w:r w:rsidRPr="002B3005">
        <w:rPr>
          <w:rFonts w:ascii="Calibri" w:eastAsia="Times New Roman" w:hAnsi="Calibri" w:cs="Calibri"/>
          <w:color w:val="000000"/>
        </w:rPr>
        <w:t>Submit ALL 24-25 AY visitor/adjunct/overload requests in CLAS MAX by December 8. Departments will NOT need to include the faculty deployment chart as an attachment in MAX since will have submitted that November 17. If there are changes to the chart, submit an updated chart in the File Cabinet by December 8.</w:t>
      </w:r>
    </w:p>
    <w:p w14:paraId="705C9796" w14:textId="77777777" w:rsidR="00380D07" w:rsidRPr="002B3005" w:rsidRDefault="00380D07" w:rsidP="00380D07">
      <w:pPr>
        <w:numPr>
          <w:ilvl w:val="1"/>
          <w:numId w:val="18"/>
        </w:numPr>
        <w:spacing w:after="0" w:line="240" w:lineRule="auto"/>
        <w:rPr>
          <w:rFonts w:ascii="Calibri" w:eastAsia="Times New Roman" w:hAnsi="Calibri" w:cs="Calibri"/>
          <w:color w:val="000000"/>
        </w:rPr>
      </w:pPr>
      <w:r w:rsidRPr="002B3005">
        <w:rPr>
          <w:rFonts w:ascii="Calibri" w:eastAsia="Times New Roman" w:hAnsi="Calibri" w:cs="Calibri"/>
          <w:color w:val="000000"/>
        </w:rPr>
        <w:t>Any changes after December 8 due to attrition/failed searches/fellowships/</w:t>
      </w:r>
      <w:proofErr w:type="spellStart"/>
      <w:r w:rsidRPr="002B3005">
        <w:rPr>
          <w:rFonts w:ascii="Calibri" w:eastAsia="Times New Roman" w:hAnsi="Calibri" w:cs="Calibri"/>
          <w:color w:val="000000"/>
        </w:rPr>
        <w:t>etc</w:t>
      </w:r>
      <w:proofErr w:type="spellEnd"/>
      <w:r w:rsidRPr="002B3005">
        <w:rPr>
          <w:rFonts w:ascii="Calibri" w:eastAsia="Times New Roman" w:hAnsi="Calibri" w:cs="Calibri"/>
          <w:color w:val="000000"/>
        </w:rPr>
        <w:t xml:space="preserve"> need to be submitted in CLAS MAX and have an updated faculty deployment chart showing new teaching deployment and summarizing justification of what changed.</w:t>
      </w:r>
    </w:p>
    <w:p w14:paraId="2B305000" w14:textId="77777777" w:rsidR="00380D07" w:rsidRPr="002B3005" w:rsidRDefault="00380D07" w:rsidP="00380D07">
      <w:pPr>
        <w:numPr>
          <w:ilvl w:val="1"/>
          <w:numId w:val="18"/>
        </w:numPr>
        <w:spacing w:after="0" w:line="240" w:lineRule="auto"/>
        <w:rPr>
          <w:rFonts w:ascii="Calibri" w:eastAsia="Times New Roman" w:hAnsi="Calibri" w:cs="Calibri"/>
          <w:color w:val="000000"/>
        </w:rPr>
      </w:pPr>
      <w:r w:rsidRPr="002B3005">
        <w:rPr>
          <w:rFonts w:ascii="Calibri" w:eastAsia="Times New Roman" w:hAnsi="Calibri" w:cs="Calibri"/>
          <w:color w:val="000000"/>
        </w:rPr>
        <w:t xml:space="preserve">Include in comments if the request is due to a faculty’s course </w:t>
      </w:r>
      <w:proofErr w:type="gramStart"/>
      <w:r w:rsidRPr="002B3005">
        <w:rPr>
          <w:rFonts w:ascii="Calibri" w:eastAsia="Times New Roman" w:hAnsi="Calibri" w:cs="Calibri"/>
          <w:color w:val="000000"/>
        </w:rPr>
        <w:t>release</w:t>
      </w:r>
      <w:proofErr w:type="gramEnd"/>
    </w:p>
    <w:p w14:paraId="49B6F1B8" w14:textId="77777777" w:rsidR="007173C7" w:rsidRPr="007173C7" w:rsidRDefault="007173C7" w:rsidP="007173C7">
      <w:pPr>
        <w:spacing w:after="0" w:line="240" w:lineRule="auto"/>
        <w:ind w:left="720"/>
        <w:rPr>
          <w:rFonts w:ascii="Calibri" w:eastAsia="Times New Roman" w:hAnsi="Calibri" w:cs="Calibri"/>
          <w:color w:val="000000"/>
        </w:rPr>
      </w:pPr>
    </w:p>
    <w:p w14:paraId="7779E93D" w14:textId="59E88EB1" w:rsidR="00380D07" w:rsidRPr="002B3005" w:rsidRDefault="00380D07" w:rsidP="00380D07">
      <w:pPr>
        <w:numPr>
          <w:ilvl w:val="0"/>
          <w:numId w:val="18"/>
        </w:numPr>
        <w:spacing w:after="0" w:line="240" w:lineRule="auto"/>
        <w:rPr>
          <w:rFonts w:ascii="Calibri" w:eastAsia="Times New Roman" w:hAnsi="Calibri" w:cs="Calibri"/>
          <w:color w:val="000000"/>
        </w:rPr>
      </w:pPr>
      <w:r w:rsidRPr="002B3005">
        <w:rPr>
          <w:rFonts w:ascii="Calibri" w:eastAsia="Times New Roman" w:hAnsi="Calibri" w:cs="Calibri"/>
          <w:b/>
          <w:bCs/>
          <w:color w:val="000000"/>
        </w:rPr>
        <w:t>New Workflow Recommendation for Promotion Cover Sheet:</w:t>
      </w:r>
      <w:r w:rsidRPr="002B3005">
        <w:rPr>
          <w:rFonts w:ascii="Calibri" w:eastAsia="Times New Roman" w:hAnsi="Calibri" w:cs="Calibri"/>
          <w:color w:val="000000"/>
        </w:rPr>
        <w:t> This replaces the PDF that HR had to download from the transaction system. Form is found in FRAP “Cover Sheet.” </w:t>
      </w:r>
    </w:p>
    <w:p w14:paraId="1AF5AFD1" w14:textId="77777777" w:rsidR="00380D07" w:rsidRPr="002B3005" w:rsidRDefault="00380D07" w:rsidP="00380D07">
      <w:pPr>
        <w:numPr>
          <w:ilvl w:val="1"/>
          <w:numId w:val="18"/>
        </w:numPr>
        <w:spacing w:after="0" w:line="240" w:lineRule="auto"/>
        <w:rPr>
          <w:rFonts w:ascii="Calibri" w:eastAsia="Times New Roman" w:hAnsi="Calibri" w:cs="Calibri"/>
          <w:color w:val="000000"/>
        </w:rPr>
      </w:pPr>
      <w:r w:rsidRPr="002B3005">
        <w:rPr>
          <w:rFonts w:ascii="Calibri" w:eastAsia="Times New Roman" w:hAnsi="Calibri" w:cs="Calibri"/>
          <w:color w:val="000000"/>
        </w:rPr>
        <w:lastRenderedPageBreak/>
        <w:t>Department staff initiates the form and completes top section with DCG vote and DEO recommendation. Routes to DEO, Admin, HR; then ADs, Tiffany; then Provost’s Office. Does not route to faculty candidate. </w:t>
      </w:r>
    </w:p>
    <w:p w14:paraId="32076729" w14:textId="4E3642C7" w:rsidR="00B5180E" w:rsidRPr="00CA23D0" w:rsidRDefault="00380D07" w:rsidP="009D1E9A">
      <w:pPr>
        <w:numPr>
          <w:ilvl w:val="1"/>
          <w:numId w:val="18"/>
        </w:numPr>
        <w:spacing w:after="0" w:line="240" w:lineRule="auto"/>
        <w:rPr>
          <w:rFonts w:ascii="Calibri" w:eastAsia="Times New Roman" w:hAnsi="Calibri" w:cs="Calibri"/>
          <w:color w:val="000000"/>
        </w:rPr>
      </w:pPr>
      <w:r w:rsidRPr="002B3005">
        <w:rPr>
          <w:rFonts w:ascii="Calibri" w:eastAsia="Times New Roman" w:hAnsi="Calibri" w:cs="Calibri"/>
          <w:color w:val="000000"/>
        </w:rPr>
        <w:t>More details: </w:t>
      </w:r>
      <w:hyperlink r:id="rId8" w:tooltip="https://clas.uiowa.edu/faculty/faculty-appointments-review-recommendation-faculty-promotion-cover-sheet" w:history="1">
        <w:r w:rsidRPr="002B3005">
          <w:rPr>
            <w:rFonts w:ascii="Calibri" w:eastAsia="Times New Roman" w:hAnsi="Calibri" w:cs="Calibri"/>
            <w:color w:val="0563C1"/>
            <w:u w:val="single"/>
          </w:rPr>
          <w:t>https://clas.uiowa.edu/faculty/faculty-appointments-review-recommendation-faculty-promotion-cover-sheet</w:t>
        </w:r>
      </w:hyperlink>
    </w:p>
    <w:p w14:paraId="38D5FB97" w14:textId="77777777" w:rsidR="007173C7" w:rsidRDefault="007173C7" w:rsidP="00B65123">
      <w:pPr>
        <w:spacing w:after="0" w:line="240" w:lineRule="auto"/>
        <w:ind w:firstLine="360"/>
        <w:rPr>
          <w:rFonts w:eastAsia="Times New Roman" w:cstheme="minorHAnsi"/>
          <w:b/>
          <w:bCs/>
          <w:color w:val="000000"/>
          <w:u w:val="single"/>
        </w:rPr>
      </w:pPr>
    </w:p>
    <w:p w14:paraId="4114407A" w14:textId="0A63FC62" w:rsidR="00B5180E" w:rsidRDefault="00B5180E" w:rsidP="00B65123">
      <w:pPr>
        <w:spacing w:after="0" w:line="240" w:lineRule="auto"/>
        <w:ind w:firstLine="360"/>
        <w:rPr>
          <w:rFonts w:eastAsia="Times New Roman" w:cstheme="minorHAnsi"/>
          <w:color w:val="000000"/>
          <w:u w:val="single"/>
        </w:rPr>
      </w:pPr>
      <w:r>
        <w:rPr>
          <w:rFonts w:eastAsia="Times New Roman" w:cstheme="minorHAnsi"/>
          <w:b/>
          <w:bCs/>
          <w:color w:val="000000"/>
          <w:u w:val="single"/>
        </w:rPr>
        <w:t>Rosie</w:t>
      </w:r>
      <w:r w:rsidRPr="00821623">
        <w:rPr>
          <w:rFonts w:eastAsia="Times New Roman" w:cstheme="minorHAnsi"/>
          <w:b/>
          <w:bCs/>
          <w:color w:val="000000"/>
          <w:u w:val="single"/>
        </w:rPr>
        <w:t xml:space="preserve"> updates</w:t>
      </w:r>
      <w:r>
        <w:rPr>
          <w:rFonts w:eastAsia="Times New Roman" w:cstheme="minorHAnsi"/>
          <w:b/>
          <w:bCs/>
          <w:color w:val="000000"/>
          <w:u w:val="single"/>
        </w:rPr>
        <w:t xml:space="preserve"> (CLAS Staff Council)</w:t>
      </w:r>
      <w:r w:rsidRPr="00821623">
        <w:rPr>
          <w:rFonts w:eastAsia="Times New Roman" w:cstheme="minorHAnsi"/>
          <w:b/>
          <w:bCs/>
          <w:color w:val="000000"/>
          <w:u w:val="single"/>
        </w:rPr>
        <w:t>:</w:t>
      </w:r>
    </w:p>
    <w:p w14:paraId="6C2212D3" w14:textId="5C03D35D" w:rsidR="00B65123" w:rsidRPr="007173C7" w:rsidRDefault="00B65123" w:rsidP="007173C7">
      <w:pPr>
        <w:pStyle w:val="ListParagraph"/>
        <w:numPr>
          <w:ilvl w:val="0"/>
          <w:numId w:val="24"/>
        </w:numPr>
        <w:spacing w:after="0" w:line="240" w:lineRule="auto"/>
        <w:rPr>
          <w:rFonts w:eastAsia="Times New Roman" w:cstheme="minorHAnsi"/>
          <w:color w:val="000000"/>
        </w:rPr>
      </w:pPr>
      <w:r w:rsidRPr="007173C7">
        <w:rPr>
          <w:rFonts w:eastAsia="Times New Roman" w:cstheme="minorHAnsi"/>
          <w:color w:val="000000"/>
        </w:rPr>
        <w:t xml:space="preserve">MLK Professional Development Awards – open for submissions. </w:t>
      </w:r>
    </w:p>
    <w:p w14:paraId="13F0F7DB" w14:textId="79500BDB" w:rsidR="00B65123" w:rsidRPr="007173C7" w:rsidRDefault="00B65123" w:rsidP="007173C7">
      <w:pPr>
        <w:pStyle w:val="ListParagraph"/>
        <w:numPr>
          <w:ilvl w:val="0"/>
          <w:numId w:val="24"/>
        </w:numPr>
        <w:spacing w:after="0" w:line="240" w:lineRule="auto"/>
        <w:rPr>
          <w:rFonts w:eastAsia="Times New Roman" w:cstheme="minorHAnsi"/>
          <w:color w:val="000000"/>
        </w:rPr>
      </w:pPr>
      <w:r w:rsidRPr="007173C7">
        <w:rPr>
          <w:rFonts w:eastAsia="Times New Roman" w:cstheme="minorHAnsi"/>
          <w:color w:val="000000"/>
        </w:rPr>
        <w:t>Feedback survey for the Staff Recognition event</w:t>
      </w:r>
      <w:r w:rsidR="007173C7" w:rsidRPr="007173C7">
        <w:rPr>
          <w:rFonts w:eastAsia="Times New Roman" w:cstheme="minorHAnsi"/>
          <w:color w:val="000000"/>
        </w:rPr>
        <w:t xml:space="preserve"> is coming out soon for everyone to </w:t>
      </w:r>
      <w:proofErr w:type="gramStart"/>
      <w:r w:rsidR="007173C7" w:rsidRPr="007173C7">
        <w:rPr>
          <w:rFonts w:eastAsia="Times New Roman" w:cstheme="minorHAnsi"/>
          <w:color w:val="000000"/>
        </w:rPr>
        <w:t>take</w:t>
      </w:r>
      <w:proofErr w:type="gramEnd"/>
    </w:p>
    <w:p w14:paraId="329FF962" w14:textId="254BE464" w:rsidR="00B65123" w:rsidRPr="007173C7" w:rsidRDefault="007173C7" w:rsidP="007173C7">
      <w:pPr>
        <w:pStyle w:val="ListParagraph"/>
        <w:numPr>
          <w:ilvl w:val="0"/>
          <w:numId w:val="24"/>
        </w:numPr>
        <w:spacing w:after="0" w:line="240" w:lineRule="auto"/>
        <w:rPr>
          <w:rFonts w:eastAsia="Times New Roman" w:cstheme="minorHAnsi"/>
          <w:color w:val="000000"/>
        </w:rPr>
      </w:pPr>
      <w:r>
        <w:rPr>
          <w:rFonts w:eastAsia="Times New Roman" w:cstheme="minorHAnsi"/>
          <w:color w:val="000000"/>
        </w:rPr>
        <w:t xml:space="preserve">The Staff recognition committee is working to submit a </w:t>
      </w:r>
      <w:r w:rsidR="00B65123" w:rsidRPr="007173C7">
        <w:rPr>
          <w:rFonts w:eastAsia="Times New Roman" w:cstheme="minorHAnsi"/>
          <w:color w:val="000000"/>
        </w:rPr>
        <w:t>Proposal to Dean Sanders to adjust our longevity awards</w:t>
      </w:r>
      <w:r>
        <w:rPr>
          <w:rFonts w:eastAsia="Times New Roman" w:cstheme="minorHAnsi"/>
          <w:color w:val="000000"/>
        </w:rPr>
        <w:t xml:space="preserve"> process.</w:t>
      </w:r>
    </w:p>
    <w:p w14:paraId="239C330F" w14:textId="77777777" w:rsidR="00B65123" w:rsidRPr="00B65123" w:rsidRDefault="00B65123" w:rsidP="00B65123">
      <w:pPr>
        <w:spacing w:after="0" w:line="240" w:lineRule="auto"/>
        <w:ind w:firstLine="360"/>
        <w:rPr>
          <w:rFonts w:eastAsia="Times New Roman" w:cstheme="minorHAnsi"/>
          <w:color w:val="000000"/>
          <w:u w:val="single"/>
        </w:rPr>
      </w:pPr>
    </w:p>
    <w:p w14:paraId="13877ED4" w14:textId="77777777" w:rsidR="003D5147" w:rsidRPr="00821623" w:rsidRDefault="003D5147" w:rsidP="003D5147">
      <w:pPr>
        <w:spacing w:after="0" w:line="240" w:lineRule="auto"/>
        <w:ind w:firstLine="360"/>
        <w:rPr>
          <w:rFonts w:eastAsia="Times New Roman" w:cstheme="minorHAnsi"/>
          <w:color w:val="000000"/>
          <w:u w:val="single"/>
        </w:rPr>
      </w:pPr>
      <w:r>
        <w:rPr>
          <w:rFonts w:eastAsia="Times New Roman" w:cstheme="minorHAnsi"/>
          <w:b/>
          <w:bCs/>
          <w:color w:val="000000"/>
          <w:u w:val="single"/>
        </w:rPr>
        <w:t>Tom</w:t>
      </w:r>
      <w:r w:rsidRPr="00821623">
        <w:rPr>
          <w:rFonts w:eastAsia="Times New Roman" w:cstheme="minorHAnsi"/>
          <w:b/>
          <w:bCs/>
          <w:color w:val="000000"/>
          <w:u w:val="single"/>
        </w:rPr>
        <w:t xml:space="preserve"> updates</w:t>
      </w:r>
      <w:r>
        <w:rPr>
          <w:rFonts w:eastAsia="Times New Roman" w:cstheme="minorHAnsi"/>
          <w:b/>
          <w:bCs/>
          <w:color w:val="000000"/>
          <w:u w:val="single"/>
        </w:rPr>
        <w:t xml:space="preserve"> (Finance)</w:t>
      </w:r>
      <w:r w:rsidRPr="00821623">
        <w:rPr>
          <w:rFonts w:eastAsia="Times New Roman" w:cstheme="minorHAnsi"/>
          <w:b/>
          <w:bCs/>
          <w:color w:val="000000"/>
          <w:u w:val="single"/>
        </w:rPr>
        <w:t>:</w:t>
      </w:r>
    </w:p>
    <w:p w14:paraId="50194A7B" w14:textId="74D52BB7" w:rsidR="003D5147" w:rsidRPr="00B5180E" w:rsidRDefault="003D5147" w:rsidP="003D5147">
      <w:pPr>
        <w:spacing w:after="0" w:line="240" w:lineRule="auto"/>
        <w:ind w:firstLine="360"/>
        <w:rPr>
          <w:rFonts w:eastAsia="Times New Roman" w:cstheme="minorHAnsi"/>
          <w:color w:val="000000"/>
        </w:rPr>
      </w:pPr>
      <w:r>
        <w:rPr>
          <w:rFonts w:eastAsia="Times New Roman" w:cstheme="minorHAnsi"/>
          <w:color w:val="000000"/>
        </w:rPr>
        <w:t>Tom was out sick today no finance updates were given during the meeting.</w:t>
      </w:r>
    </w:p>
    <w:p w14:paraId="01748831" w14:textId="6E99736D" w:rsidR="00B5180E" w:rsidRDefault="00B5180E" w:rsidP="009D1E9A">
      <w:pPr>
        <w:rPr>
          <w:rFonts w:cstheme="minorHAnsi"/>
          <w:b/>
          <w:color w:val="FF0000"/>
          <w:sz w:val="24"/>
          <w:szCs w:val="24"/>
        </w:rPr>
      </w:pPr>
      <w:r>
        <w:rPr>
          <w:rFonts w:cstheme="minorHAnsi"/>
          <w:b/>
          <w:color w:val="FF0000"/>
          <w:sz w:val="24"/>
          <w:szCs w:val="24"/>
        </w:rPr>
        <w:tab/>
      </w:r>
    </w:p>
    <w:p w14:paraId="18A80194" w14:textId="4BB150E2" w:rsidR="00B5180E" w:rsidRPr="00E07EBB" w:rsidRDefault="00B5180E" w:rsidP="009D1E9A">
      <w:pPr>
        <w:pStyle w:val="ListParagraph"/>
        <w:numPr>
          <w:ilvl w:val="0"/>
          <w:numId w:val="22"/>
        </w:numPr>
        <w:suppressAutoHyphens/>
        <w:spacing w:after="0" w:line="240" w:lineRule="auto"/>
        <w:ind w:left="360"/>
        <w:rPr>
          <w:rFonts w:cstheme="minorHAnsi"/>
          <w:b/>
          <w:bCs/>
        </w:rPr>
      </w:pPr>
      <w:r>
        <w:rPr>
          <w:rFonts w:cstheme="minorHAnsi"/>
          <w:b/>
          <w:bCs/>
        </w:rPr>
        <w:t xml:space="preserve">HR Projects – Updates </w:t>
      </w:r>
    </w:p>
    <w:p w14:paraId="1475BA5C" w14:textId="2191CF93" w:rsidR="00BB1B7A" w:rsidRDefault="00E07EBB" w:rsidP="00CA23D0">
      <w:pPr>
        <w:ind w:left="360"/>
        <w:rPr>
          <w:rFonts w:cstheme="minorHAnsi"/>
          <w:bCs/>
          <w:color w:val="000000" w:themeColor="text1"/>
          <w:sz w:val="24"/>
          <w:szCs w:val="24"/>
        </w:rPr>
      </w:pPr>
      <w:r w:rsidRPr="00E07EBB">
        <w:rPr>
          <w:rFonts w:cstheme="minorHAnsi"/>
          <w:bCs/>
          <w:color w:val="000000" w:themeColor="text1"/>
          <w:sz w:val="24"/>
          <w:szCs w:val="24"/>
        </w:rPr>
        <w:t>Melia</w:t>
      </w:r>
      <w:r>
        <w:rPr>
          <w:rFonts w:cstheme="minorHAnsi"/>
          <w:bCs/>
          <w:color w:val="000000" w:themeColor="text1"/>
          <w:sz w:val="24"/>
          <w:szCs w:val="24"/>
        </w:rPr>
        <w:t xml:space="preserve"> provided an update to the group about the projects she has been working on this summer. These projects included a streamlined </w:t>
      </w:r>
      <w:r w:rsidR="007173C7">
        <w:rPr>
          <w:rFonts w:cstheme="minorHAnsi"/>
          <w:bCs/>
          <w:color w:val="000000" w:themeColor="text1"/>
          <w:sz w:val="24"/>
          <w:szCs w:val="24"/>
        </w:rPr>
        <w:t>process for posting the</w:t>
      </w:r>
      <w:r>
        <w:rPr>
          <w:rFonts w:cstheme="minorHAnsi"/>
          <w:bCs/>
          <w:color w:val="000000" w:themeColor="text1"/>
          <w:sz w:val="24"/>
          <w:szCs w:val="24"/>
        </w:rPr>
        <w:t xml:space="preserve"> required and desired qualifications for the ASC job description and posting. The second project Melia showed the group was updated document for CLAS Staff Onboarding and what is department responsibilities and what are HR responsibilities. </w:t>
      </w:r>
      <w:r w:rsidR="007173C7">
        <w:rPr>
          <w:rFonts w:cstheme="minorHAnsi"/>
          <w:bCs/>
          <w:color w:val="000000" w:themeColor="text1"/>
          <w:sz w:val="24"/>
          <w:szCs w:val="24"/>
        </w:rPr>
        <w:t>The updated document will be placed on the ALT ICON site.</w:t>
      </w:r>
    </w:p>
    <w:p w14:paraId="43BF6939" w14:textId="015CEA5D" w:rsidR="00A96D26" w:rsidRDefault="007173C7" w:rsidP="00CA23D0">
      <w:pPr>
        <w:ind w:left="360"/>
        <w:rPr>
          <w:rFonts w:cstheme="minorHAnsi"/>
          <w:bCs/>
          <w:color w:val="000000" w:themeColor="text1"/>
          <w:sz w:val="24"/>
          <w:szCs w:val="24"/>
        </w:rPr>
      </w:pPr>
      <w:r>
        <w:rPr>
          <w:rFonts w:cstheme="minorHAnsi"/>
          <w:bCs/>
          <w:color w:val="000000" w:themeColor="text1"/>
          <w:sz w:val="24"/>
          <w:szCs w:val="24"/>
        </w:rPr>
        <w:t xml:space="preserve">The last project Melia shared was the compilation of a bank of </w:t>
      </w:r>
      <w:r w:rsidR="00A96D26">
        <w:rPr>
          <w:rFonts w:cstheme="minorHAnsi"/>
          <w:bCs/>
          <w:color w:val="000000" w:themeColor="text1"/>
          <w:sz w:val="24"/>
          <w:szCs w:val="24"/>
        </w:rPr>
        <w:t>Interview questions</w:t>
      </w:r>
      <w:r>
        <w:rPr>
          <w:rFonts w:cstheme="minorHAnsi"/>
          <w:bCs/>
          <w:color w:val="000000" w:themeColor="text1"/>
          <w:sz w:val="24"/>
          <w:szCs w:val="24"/>
        </w:rPr>
        <w:t>. This has been built to be used as an optional resource and provides e</w:t>
      </w:r>
      <w:r w:rsidR="00A96D26">
        <w:rPr>
          <w:rFonts w:cstheme="minorHAnsi"/>
          <w:bCs/>
          <w:color w:val="000000" w:themeColor="text1"/>
          <w:sz w:val="24"/>
          <w:szCs w:val="24"/>
        </w:rPr>
        <w:t xml:space="preserve">xamples to use or build </w:t>
      </w:r>
      <w:proofErr w:type="gramStart"/>
      <w:r w:rsidR="00A96D26">
        <w:rPr>
          <w:rFonts w:cstheme="minorHAnsi"/>
          <w:bCs/>
          <w:color w:val="000000" w:themeColor="text1"/>
          <w:sz w:val="24"/>
          <w:szCs w:val="24"/>
        </w:rPr>
        <w:t>off of</w:t>
      </w:r>
      <w:proofErr w:type="gramEnd"/>
      <w:r w:rsidR="00A96D26">
        <w:rPr>
          <w:rFonts w:cstheme="minorHAnsi"/>
          <w:bCs/>
          <w:color w:val="000000" w:themeColor="text1"/>
          <w:sz w:val="24"/>
          <w:szCs w:val="24"/>
        </w:rPr>
        <w:t xml:space="preserve">. </w:t>
      </w:r>
    </w:p>
    <w:p w14:paraId="040A6F36" w14:textId="20EECDE2" w:rsidR="00A96D26" w:rsidRDefault="007173C7" w:rsidP="00CA23D0">
      <w:pPr>
        <w:ind w:left="360"/>
        <w:rPr>
          <w:rFonts w:cstheme="minorHAnsi"/>
          <w:bCs/>
          <w:color w:val="000000" w:themeColor="text1"/>
          <w:sz w:val="24"/>
          <w:szCs w:val="24"/>
        </w:rPr>
      </w:pPr>
      <w:r>
        <w:rPr>
          <w:rFonts w:cstheme="minorHAnsi"/>
          <w:bCs/>
          <w:color w:val="000000" w:themeColor="text1"/>
          <w:sz w:val="24"/>
          <w:szCs w:val="24"/>
        </w:rPr>
        <w:t>Additionally, Melia is working with her team to template more email templates for the HR team to use, so that there is more consistent messaging. She gave an example of how this would be applied during a s</w:t>
      </w:r>
      <w:r w:rsidR="00A96D26">
        <w:rPr>
          <w:rFonts w:cstheme="minorHAnsi"/>
          <w:bCs/>
          <w:color w:val="000000" w:themeColor="text1"/>
          <w:sz w:val="24"/>
          <w:szCs w:val="24"/>
        </w:rPr>
        <w:t>taff search</w:t>
      </w:r>
      <w:r>
        <w:rPr>
          <w:rFonts w:cstheme="minorHAnsi"/>
          <w:bCs/>
          <w:color w:val="000000" w:themeColor="text1"/>
          <w:sz w:val="24"/>
          <w:szCs w:val="24"/>
        </w:rPr>
        <w:t xml:space="preserve"> (</w:t>
      </w:r>
      <w:proofErr w:type="gramStart"/>
      <w:r>
        <w:rPr>
          <w:rFonts w:cstheme="minorHAnsi"/>
          <w:bCs/>
          <w:color w:val="000000" w:themeColor="text1"/>
          <w:sz w:val="24"/>
          <w:szCs w:val="24"/>
        </w:rPr>
        <w:t>i.e.</w:t>
      </w:r>
      <w:proofErr w:type="gramEnd"/>
      <w:r w:rsidR="00A96D26">
        <w:rPr>
          <w:rFonts w:cstheme="minorHAnsi"/>
          <w:bCs/>
          <w:color w:val="000000" w:themeColor="text1"/>
          <w:sz w:val="24"/>
          <w:szCs w:val="24"/>
        </w:rPr>
        <w:t xml:space="preserve"> kick-off email</w:t>
      </w:r>
      <w:r>
        <w:rPr>
          <w:rFonts w:cstheme="minorHAnsi"/>
          <w:bCs/>
          <w:color w:val="000000" w:themeColor="text1"/>
          <w:sz w:val="24"/>
          <w:szCs w:val="24"/>
        </w:rPr>
        <w:t>)</w:t>
      </w:r>
      <w:r w:rsidR="00A96D26">
        <w:rPr>
          <w:rFonts w:cstheme="minorHAnsi"/>
          <w:bCs/>
          <w:color w:val="000000" w:themeColor="text1"/>
          <w:sz w:val="24"/>
          <w:szCs w:val="24"/>
        </w:rPr>
        <w:t>.</w:t>
      </w:r>
    </w:p>
    <w:p w14:paraId="23A094AF" w14:textId="423F488E" w:rsidR="00A96D26" w:rsidRDefault="007173C7" w:rsidP="00CA23D0">
      <w:pPr>
        <w:ind w:left="360"/>
        <w:rPr>
          <w:rFonts w:cstheme="minorHAnsi"/>
          <w:bCs/>
          <w:color w:val="000000" w:themeColor="text1"/>
          <w:sz w:val="24"/>
          <w:szCs w:val="24"/>
        </w:rPr>
      </w:pPr>
      <w:r>
        <w:rPr>
          <w:rFonts w:cstheme="minorHAnsi"/>
          <w:bCs/>
          <w:color w:val="000000" w:themeColor="text1"/>
          <w:sz w:val="24"/>
          <w:szCs w:val="24"/>
        </w:rPr>
        <w:t xml:space="preserve">Lastly, Melia provided an update </w:t>
      </w:r>
      <w:r w:rsidR="00A96D26">
        <w:rPr>
          <w:rFonts w:cstheme="minorHAnsi"/>
          <w:bCs/>
          <w:color w:val="000000" w:themeColor="text1"/>
          <w:sz w:val="24"/>
          <w:szCs w:val="24"/>
        </w:rPr>
        <w:t xml:space="preserve">on the </w:t>
      </w:r>
      <w:r>
        <w:rPr>
          <w:rFonts w:cstheme="minorHAnsi"/>
          <w:bCs/>
          <w:color w:val="000000" w:themeColor="text1"/>
          <w:sz w:val="24"/>
          <w:szCs w:val="24"/>
        </w:rPr>
        <w:t>“</w:t>
      </w:r>
      <w:r w:rsidR="00A96D26">
        <w:rPr>
          <w:rFonts w:cstheme="minorHAnsi"/>
          <w:bCs/>
          <w:color w:val="000000" w:themeColor="text1"/>
          <w:sz w:val="24"/>
          <w:szCs w:val="24"/>
        </w:rPr>
        <w:t>In the Weeds</w:t>
      </w:r>
      <w:r>
        <w:rPr>
          <w:rFonts w:cstheme="minorHAnsi"/>
          <w:bCs/>
          <w:color w:val="000000" w:themeColor="text1"/>
          <w:sz w:val="24"/>
          <w:szCs w:val="24"/>
        </w:rPr>
        <w:t>”</w:t>
      </w:r>
      <w:r w:rsidR="00A96D26">
        <w:rPr>
          <w:rFonts w:cstheme="minorHAnsi"/>
          <w:bCs/>
          <w:color w:val="000000" w:themeColor="text1"/>
          <w:sz w:val="24"/>
          <w:szCs w:val="24"/>
        </w:rPr>
        <w:t xml:space="preserve"> document</w:t>
      </w:r>
      <w:r>
        <w:rPr>
          <w:rFonts w:cstheme="minorHAnsi"/>
          <w:bCs/>
          <w:color w:val="000000" w:themeColor="text1"/>
          <w:sz w:val="24"/>
          <w:szCs w:val="24"/>
        </w:rPr>
        <w:t xml:space="preserve">. Next step is meeting with the </w:t>
      </w:r>
      <w:proofErr w:type="gramStart"/>
      <w:r>
        <w:rPr>
          <w:rFonts w:cstheme="minorHAnsi"/>
          <w:bCs/>
          <w:color w:val="000000" w:themeColor="text1"/>
          <w:sz w:val="24"/>
          <w:szCs w:val="24"/>
        </w:rPr>
        <w:t>A</w:t>
      </w:r>
      <w:r w:rsidR="00A96D26">
        <w:rPr>
          <w:rFonts w:cstheme="minorHAnsi"/>
          <w:bCs/>
          <w:color w:val="000000" w:themeColor="text1"/>
          <w:sz w:val="24"/>
          <w:szCs w:val="24"/>
        </w:rPr>
        <w:t>dmin</w:t>
      </w:r>
      <w:proofErr w:type="gramEnd"/>
      <w:r w:rsidR="00A96D26">
        <w:rPr>
          <w:rFonts w:cstheme="minorHAnsi"/>
          <w:bCs/>
          <w:color w:val="000000" w:themeColor="text1"/>
          <w:sz w:val="24"/>
          <w:szCs w:val="24"/>
        </w:rPr>
        <w:t xml:space="preserve"> training and resource committee to go through the document and provide feedback from the admin perspective. </w:t>
      </w:r>
    </w:p>
    <w:p w14:paraId="281CE130" w14:textId="182A7FBC" w:rsidR="00BB1B7A" w:rsidRPr="00821623" w:rsidRDefault="00BB1B7A" w:rsidP="00BB1B7A">
      <w:pPr>
        <w:pStyle w:val="ListParagraph"/>
        <w:numPr>
          <w:ilvl w:val="0"/>
          <w:numId w:val="22"/>
        </w:numPr>
        <w:suppressAutoHyphens/>
        <w:spacing w:after="0" w:line="240" w:lineRule="auto"/>
        <w:ind w:left="360"/>
        <w:rPr>
          <w:rFonts w:cstheme="minorHAnsi"/>
          <w:b/>
          <w:bCs/>
        </w:rPr>
      </w:pPr>
      <w:r>
        <w:rPr>
          <w:rFonts w:cstheme="minorHAnsi"/>
          <w:b/>
          <w:bCs/>
        </w:rPr>
        <w:t xml:space="preserve">ALT Exec – Group Discussion </w:t>
      </w:r>
    </w:p>
    <w:p w14:paraId="76287619" w14:textId="77777777" w:rsidR="007173C7" w:rsidRDefault="007173C7" w:rsidP="007173C7">
      <w:pPr>
        <w:pStyle w:val="xmsonormal"/>
        <w:ind w:left="360"/>
        <w:rPr>
          <w:rFonts w:asciiTheme="minorHAnsi" w:hAnsiTheme="minorHAnsi" w:cstheme="minorHAnsi"/>
        </w:rPr>
      </w:pPr>
      <w:r>
        <w:rPr>
          <w:rFonts w:asciiTheme="minorHAnsi" w:hAnsiTheme="minorHAnsi" w:cstheme="minorHAnsi"/>
        </w:rPr>
        <w:t xml:space="preserve">The ALT Executive Committee took some time to discuss with the room items/themes that the admins would like to bring forward to Dean Sara Sanders during their recurring meeting with her. Themes that were identified included: </w:t>
      </w:r>
    </w:p>
    <w:p w14:paraId="46372154" w14:textId="19B53DA9" w:rsidR="00B4732C" w:rsidRDefault="00B4732C" w:rsidP="00B4732C">
      <w:pPr>
        <w:pStyle w:val="xmsonormal"/>
        <w:numPr>
          <w:ilvl w:val="1"/>
          <w:numId w:val="24"/>
        </w:numPr>
        <w:rPr>
          <w:rFonts w:asciiTheme="minorHAnsi" w:hAnsiTheme="minorHAnsi" w:cstheme="minorHAnsi"/>
        </w:rPr>
      </w:pPr>
      <w:r>
        <w:rPr>
          <w:rFonts w:asciiTheme="minorHAnsi" w:hAnsiTheme="minorHAnsi" w:cstheme="minorHAnsi"/>
        </w:rPr>
        <w:t>Working as strategic partners</w:t>
      </w:r>
    </w:p>
    <w:p w14:paraId="1E5D827F" w14:textId="2546CFD3" w:rsidR="00B4732C" w:rsidRDefault="00B4732C" w:rsidP="00B4732C">
      <w:pPr>
        <w:pStyle w:val="xmsonormal"/>
        <w:numPr>
          <w:ilvl w:val="1"/>
          <w:numId w:val="24"/>
        </w:numPr>
        <w:rPr>
          <w:rFonts w:asciiTheme="minorHAnsi" w:hAnsiTheme="minorHAnsi" w:cstheme="minorHAnsi"/>
        </w:rPr>
      </w:pPr>
      <w:r>
        <w:rPr>
          <w:rFonts w:asciiTheme="minorHAnsi" w:hAnsiTheme="minorHAnsi" w:cstheme="minorHAnsi"/>
        </w:rPr>
        <w:t>HR Communication and the goal of the relationship</w:t>
      </w:r>
    </w:p>
    <w:p w14:paraId="10748A19" w14:textId="3CE95FD9" w:rsidR="00B4732C" w:rsidRDefault="00B4732C" w:rsidP="00B4732C">
      <w:pPr>
        <w:pStyle w:val="xmsonormal"/>
        <w:numPr>
          <w:ilvl w:val="1"/>
          <w:numId w:val="24"/>
        </w:numPr>
        <w:rPr>
          <w:rFonts w:asciiTheme="minorHAnsi" w:hAnsiTheme="minorHAnsi" w:cstheme="minorHAnsi"/>
        </w:rPr>
      </w:pPr>
      <w:r>
        <w:rPr>
          <w:rFonts w:asciiTheme="minorHAnsi" w:hAnsiTheme="minorHAnsi" w:cstheme="minorHAnsi"/>
        </w:rPr>
        <w:t xml:space="preserve">Admin Classification structure and decisions </w:t>
      </w:r>
      <w:proofErr w:type="gramStart"/>
      <w:r>
        <w:rPr>
          <w:rFonts w:asciiTheme="minorHAnsi" w:hAnsiTheme="minorHAnsi" w:cstheme="minorHAnsi"/>
        </w:rPr>
        <w:t>made</w:t>
      </w:r>
      <w:proofErr w:type="gramEnd"/>
    </w:p>
    <w:p w14:paraId="36C34BD8" w14:textId="1D40DA3A" w:rsidR="00B4732C" w:rsidRDefault="00B4732C" w:rsidP="00B4732C">
      <w:pPr>
        <w:pStyle w:val="xmsonormal"/>
        <w:numPr>
          <w:ilvl w:val="1"/>
          <w:numId w:val="24"/>
        </w:numPr>
        <w:rPr>
          <w:rFonts w:asciiTheme="minorHAnsi" w:hAnsiTheme="minorHAnsi" w:cstheme="minorHAnsi"/>
        </w:rPr>
      </w:pPr>
      <w:r>
        <w:rPr>
          <w:rFonts w:asciiTheme="minorHAnsi" w:hAnsiTheme="minorHAnsi" w:cstheme="minorHAnsi"/>
        </w:rPr>
        <w:t xml:space="preserve">Implementation of the unit criteria – how can the admins continue to be </w:t>
      </w:r>
      <w:proofErr w:type="gramStart"/>
      <w:r>
        <w:rPr>
          <w:rFonts w:asciiTheme="minorHAnsi" w:hAnsiTheme="minorHAnsi" w:cstheme="minorHAnsi"/>
        </w:rPr>
        <w:t>engaged</w:t>
      </w:r>
      <w:proofErr w:type="gramEnd"/>
      <w:r>
        <w:rPr>
          <w:rFonts w:asciiTheme="minorHAnsi" w:hAnsiTheme="minorHAnsi" w:cstheme="minorHAnsi"/>
        </w:rPr>
        <w:t xml:space="preserve"> </w:t>
      </w:r>
    </w:p>
    <w:p w14:paraId="7C8E1D44" w14:textId="5EE889E8" w:rsidR="007173C7" w:rsidRPr="007173C7" w:rsidRDefault="007173C7" w:rsidP="007173C7">
      <w:pPr>
        <w:pStyle w:val="xmsonormal"/>
        <w:ind w:left="360"/>
        <w:rPr>
          <w:rFonts w:asciiTheme="minorHAnsi" w:hAnsiTheme="minorHAnsi" w:cstheme="minorHAnsi"/>
        </w:rPr>
      </w:pPr>
      <w:r>
        <w:rPr>
          <w:rFonts w:asciiTheme="minorHAnsi" w:hAnsiTheme="minorHAnsi" w:cstheme="minorHAnsi"/>
        </w:rPr>
        <w:t xml:space="preserve">The ALT Exec committee meet with Sara on Tuesday, September 12. </w:t>
      </w:r>
    </w:p>
    <w:p w14:paraId="3B022A53" w14:textId="77777777" w:rsidR="007173C7" w:rsidRDefault="007173C7" w:rsidP="00F45FC6">
      <w:pPr>
        <w:pStyle w:val="xmsonormal"/>
        <w:ind w:left="360"/>
        <w:rPr>
          <w:rFonts w:asciiTheme="minorHAnsi" w:hAnsiTheme="minorHAnsi" w:cstheme="minorHAnsi"/>
          <w:b/>
          <w:bCs/>
        </w:rPr>
      </w:pPr>
    </w:p>
    <w:p w14:paraId="78E495D2" w14:textId="77777777" w:rsidR="007173C7" w:rsidRDefault="007173C7" w:rsidP="00F45FC6">
      <w:pPr>
        <w:pStyle w:val="xmsonormal"/>
        <w:ind w:left="360"/>
        <w:rPr>
          <w:rFonts w:asciiTheme="minorHAnsi" w:hAnsiTheme="minorHAnsi" w:cstheme="minorHAnsi"/>
          <w:b/>
          <w:bCs/>
        </w:rPr>
      </w:pPr>
    </w:p>
    <w:sectPr w:rsidR="007173C7" w:rsidSect="007173C7">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8B24" w14:textId="77777777" w:rsidR="00B32C8C" w:rsidRDefault="00B32C8C" w:rsidP="005F6655">
      <w:pPr>
        <w:spacing w:after="0" w:line="240" w:lineRule="auto"/>
      </w:pPr>
      <w:r>
        <w:separator/>
      </w:r>
    </w:p>
  </w:endnote>
  <w:endnote w:type="continuationSeparator" w:id="0">
    <w:p w14:paraId="7F80F9A7" w14:textId="77777777" w:rsidR="00B32C8C" w:rsidRDefault="00B32C8C" w:rsidP="005F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65D6" w14:textId="77777777" w:rsidR="008C19F0" w:rsidRDefault="008C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09C8" w14:textId="77777777" w:rsidR="008C19F0" w:rsidRDefault="008C1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50A" w14:textId="77777777" w:rsidR="008C19F0" w:rsidRDefault="008C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D89B" w14:textId="77777777" w:rsidR="00B32C8C" w:rsidRDefault="00B32C8C" w:rsidP="005F6655">
      <w:pPr>
        <w:spacing w:after="0" w:line="240" w:lineRule="auto"/>
      </w:pPr>
      <w:r>
        <w:separator/>
      </w:r>
    </w:p>
  </w:footnote>
  <w:footnote w:type="continuationSeparator" w:id="0">
    <w:p w14:paraId="47887219" w14:textId="77777777" w:rsidR="00B32C8C" w:rsidRDefault="00B32C8C" w:rsidP="005F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A5E" w14:textId="77777777" w:rsidR="008C19F0" w:rsidRDefault="008C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D7F" w14:textId="2DC4B040" w:rsidR="008C19F0" w:rsidRDefault="008C1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1F29" w14:textId="77777777" w:rsidR="008C19F0" w:rsidRDefault="008C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294"/>
    <w:multiLevelType w:val="hybridMultilevel"/>
    <w:tmpl w:val="59A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8038E"/>
    <w:multiLevelType w:val="hybridMultilevel"/>
    <w:tmpl w:val="485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24D5"/>
    <w:multiLevelType w:val="hybridMultilevel"/>
    <w:tmpl w:val="090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B1A77"/>
    <w:multiLevelType w:val="multilevel"/>
    <w:tmpl w:val="FCBE9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07B27"/>
    <w:multiLevelType w:val="hybridMultilevel"/>
    <w:tmpl w:val="9F32F038"/>
    <w:lvl w:ilvl="0" w:tplc="04090003">
      <w:start w:val="1"/>
      <w:numFmt w:val="bullet"/>
      <w:lvlText w:val="o"/>
      <w:lvlJc w:val="left"/>
      <w:pPr>
        <w:ind w:left="794" w:hanging="360"/>
      </w:pPr>
      <w:rPr>
        <w:rFonts w:ascii="Courier New" w:hAnsi="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5" w15:restartNumberingAfterBreak="0">
    <w:nsid w:val="17C507AD"/>
    <w:multiLevelType w:val="hybridMultilevel"/>
    <w:tmpl w:val="11DC87D2"/>
    <w:lvl w:ilvl="0" w:tplc="6E72A40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E5716"/>
    <w:multiLevelType w:val="multilevel"/>
    <w:tmpl w:val="6F44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E7A56"/>
    <w:multiLevelType w:val="multilevel"/>
    <w:tmpl w:val="FBE6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E46771"/>
    <w:multiLevelType w:val="hybridMultilevel"/>
    <w:tmpl w:val="5DA0414A"/>
    <w:lvl w:ilvl="0" w:tplc="04090005">
      <w:start w:val="1"/>
      <w:numFmt w:val="bullet"/>
      <w:lvlText w:val=""/>
      <w:lvlJc w:val="left"/>
      <w:pPr>
        <w:ind w:left="794" w:hanging="360"/>
      </w:pPr>
      <w:rPr>
        <w:rFonts w:ascii="Wingdings" w:hAnsi="Wingdings" w:hint="default"/>
      </w:rPr>
    </w:lvl>
    <w:lvl w:ilvl="1" w:tplc="FFFFFFFF" w:tentative="1">
      <w:start w:val="1"/>
      <w:numFmt w:val="bullet"/>
      <w:lvlText w:val="o"/>
      <w:lvlJc w:val="left"/>
      <w:pPr>
        <w:ind w:left="1514" w:hanging="360"/>
      </w:pPr>
      <w:rPr>
        <w:rFonts w:ascii="Courier New" w:hAnsi="Courier New" w:cs="Courier New" w:hint="default"/>
      </w:rPr>
    </w:lvl>
    <w:lvl w:ilvl="2" w:tplc="FFFFFFFF" w:tentative="1">
      <w:start w:val="1"/>
      <w:numFmt w:val="bullet"/>
      <w:lvlText w:val=""/>
      <w:lvlJc w:val="left"/>
      <w:pPr>
        <w:ind w:left="2234" w:hanging="360"/>
      </w:pPr>
      <w:rPr>
        <w:rFonts w:ascii="Wingdings" w:hAnsi="Wingdings" w:hint="default"/>
      </w:rPr>
    </w:lvl>
    <w:lvl w:ilvl="3" w:tplc="FFFFFFFF" w:tentative="1">
      <w:start w:val="1"/>
      <w:numFmt w:val="bullet"/>
      <w:lvlText w:val=""/>
      <w:lvlJc w:val="left"/>
      <w:pPr>
        <w:ind w:left="2954" w:hanging="360"/>
      </w:pPr>
      <w:rPr>
        <w:rFonts w:ascii="Symbol" w:hAnsi="Symbol" w:hint="default"/>
      </w:rPr>
    </w:lvl>
    <w:lvl w:ilvl="4" w:tplc="FFFFFFFF" w:tentative="1">
      <w:start w:val="1"/>
      <w:numFmt w:val="bullet"/>
      <w:lvlText w:val="o"/>
      <w:lvlJc w:val="left"/>
      <w:pPr>
        <w:ind w:left="3674" w:hanging="360"/>
      </w:pPr>
      <w:rPr>
        <w:rFonts w:ascii="Courier New" w:hAnsi="Courier New" w:cs="Courier New" w:hint="default"/>
      </w:rPr>
    </w:lvl>
    <w:lvl w:ilvl="5" w:tplc="FFFFFFFF" w:tentative="1">
      <w:start w:val="1"/>
      <w:numFmt w:val="bullet"/>
      <w:lvlText w:val=""/>
      <w:lvlJc w:val="left"/>
      <w:pPr>
        <w:ind w:left="4394" w:hanging="360"/>
      </w:pPr>
      <w:rPr>
        <w:rFonts w:ascii="Wingdings" w:hAnsi="Wingdings" w:hint="default"/>
      </w:rPr>
    </w:lvl>
    <w:lvl w:ilvl="6" w:tplc="FFFFFFFF" w:tentative="1">
      <w:start w:val="1"/>
      <w:numFmt w:val="bullet"/>
      <w:lvlText w:val=""/>
      <w:lvlJc w:val="left"/>
      <w:pPr>
        <w:ind w:left="5114" w:hanging="360"/>
      </w:pPr>
      <w:rPr>
        <w:rFonts w:ascii="Symbol" w:hAnsi="Symbol" w:hint="default"/>
      </w:rPr>
    </w:lvl>
    <w:lvl w:ilvl="7" w:tplc="FFFFFFFF" w:tentative="1">
      <w:start w:val="1"/>
      <w:numFmt w:val="bullet"/>
      <w:lvlText w:val="o"/>
      <w:lvlJc w:val="left"/>
      <w:pPr>
        <w:ind w:left="5834" w:hanging="360"/>
      </w:pPr>
      <w:rPr>
        <w:rFonts w:ascii="Courier New" w:hAnsi="Courier New" w:cs="Courier New" w:hint="default"/>
      </w:rPr>
    </w:lvl>
    <w:lvl w:ilvl="8" w:tplc="FFFFFFFF" w:tentative="1">
      <w:start w:val="1"/>
      <w:numFmt w:val="bullet"/>
      <w:lvlText w:val=""/>
      <w:lvlJc w:val="left"/>
      <w:pPr>
        <w:ind w:left="6554" w:hanging="360"/>
      </w:pPr>
      <w:rPr>
        <w:rFonts w:ascii="Wingdings" w:hAnsi="Wingdings" w:hint="default"/>
      </w:rPr>
    </w:lvl>
  </w:abstractNum>
  <w:abstractNum w:abstractNumId="9" w15:restartNumberingAfterBreak="0">
    <w:nsid w:val="2C8762A4"/>
    <w:multiLevelType w:val="hybridMultilevel"/>
    <w:tmpl w:val="CF10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2"/>
    <w:multiLevelType w:val="hybridMultilevel"/>
    <w:tmpl w:val="BC047D98"/>
    <w:lvl w:ilvl="0" w:tplc="FD26659E">
      <w:start w:val="24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74695"/>
    <w:multiLevelType w:val="multilevel"/>
    <w:tmpl w:val="16BEF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7C36E2"/>
    <w:multiLevelType w:val="hybridMultilevel"/>
    <w:tmpl w:val="DAEA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364D"/>
    <w:multiLevelType w:val="hybridMultilevel"/>
    <w:tmpl w:val="AAC28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449D4"/>
    <w:multiLevelType w:val="hybridMultilevel"/>
    <w:tmpl w:val="337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E2936"/>
    <w:multiLevelType w:val="multilevel"/>
    <w:tmpl w:val="7CE00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63D20FC"/>
    <w:multiLevelType w:val="multilevel"/>
    <w:tmpl w:val="5114F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F12766"/>
    <w:multiLevelType w:val="multilevel"/>
    <w:tmpl w:val="4586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287EAF"/>
    <w:multiLevelType w:val="hybridMultilevel"/>
    <w:tmpl w:val="878465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69C4246"/>
    <w:multiLevelType w:val="multilevel"/>
    <w:tmpl w:val="88CED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1B2B4C"/>
    <w:multiLevelType w:val="multilevel"/>
    <w:tmpl w:val="5E30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A5082B"/>
    <w:multiLevelType w:val="multilevel"/>
    <w:tmpl w:val="1F5EC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B07C54"/>
    <w:multiLevelType w:val="multilevel"/>
    <w:tmpl w:val="FD9E5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14B77"/>
    <w:multiLevelType w:val="hybridMultilevel"/>
    <w:tmpl w:val="A5A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924927">
    <w:abstractNumId w:val="7"/>
  </w:num>
  <w:num w:numId="2" w16cid:durableId="112018919">
    <w:abstractNumId w:val="16"/>
  </w:num>
  <w:num w:numId="3" w16cid:durableId="770245669">
    <w:abstractNumId w:val="0"/>
  </w:num>
  <w:num w:numId="4" w16cid:durableId="1376811736">
    <w:abstractNumId w:val="2"/>
  </w:num>
  <w:num w:numId="5" w16cid:durableId="1111822026">
    <w:abstractNumId w:val="1"/>
  </w:num>
  <w:num w:numId="6" w16cid:durableId="1950505172">
    <w:abstractNumId w:val="14"/>
  </w:num>
  <w:num w:numId="7" w16cid:durableId="1455323336">
    <w:abstractNumId w:val="18"/>
  </w:num>
  <w:num w:numId="8" w16cid:durableId="119888163">
    <w:abstractNumId w:val="23"/>
  </w:num>
  <w:num w:numId="9" w16cid:durableId="1528177900">
    <w:abstractNumId w:val="12"/>
  </w:num>
  <w:num w:numId="10" w16cid:durableId="1858889515">
    <w:abstractNumId w:val="4"/>
  </w:num>
  <w:num w:numId="11" w16cid:durableId="554434590">
    <w:abstractNumId w:val="8"/>
  </w:num>
  <w:num w:numId="12" w16cid:durableId="1326742620">
    <w:abstractNumId w:val="13"/>
  </w:num>
  <w:num w:numId="13" w16cid:durableId="1434014505">
    <w:abstractNumId w:val="19"/>
  </w:num>
  <w:num w:numId="14" w16cid:durableId="1385837764">
    <w:abstractNumId w:val="22"/>
  </w:num>
  <w:num w:numId="15" w16cid:durableId="1220169455">
    <w:abstractNumId w:val="3"/>
  </w:num>
  <w:num w:numId="16" w16cid:durableId="1312175972">
    <w:abstractNumId w:val="9"/>
  </w:num>
  <w:num w:numId="17" w16cid:durableId="1093816569">
    <w:abstractNumId w:val="21"/>
  </w:num>
  <w:num w:numId="18" w16cid:durableId="523520041">
    <w:abstractNumId w:val="20"/>
  </w:num>
  <w:num w:numId="19" w16cid:durableId="227545436">
    <w:abstractNumId w:val="17"/>
  </w:num>
  <w:num w:numId="20" w16cid:durableId="410086508">
    <w:abstractNumId w:val="11"/>
  </w:num>
  <w:num w:numId="21" w16cid:durableId="1252931009">
    <w:abstractNumId w:val="6"/>
  </w:num>
  <w:num w:numId="22" w16cid:durableId="31805041">
    <w:abstractNumId w:val="15"/>
  </w:num>
  <w:num w:numId="23" w16cid:durableId="151217790">
    <w:abstractNumId w:val="5"/>
  </w:num>
  <w:num w:numId="24" w16cid:durableId="20418596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74"/>
    <w:rsid w:val="00010607"/>
    <w:rsid w:val="00015BE6"/>
    <w:rsid w:val="00022E3A"/>
    <w:rsid w:val="0003078B"/>
    <w:rsid w:val="00031506"/>
    <w:rsid w:val="00032F43"/>
    <w:rsid w:val="00061A5B"/>
    <w:rsid w:val="00067EC9"/>
    <w:rsid w:val="0007270A"/>
    <w:rsid w:val="00080138"/>
    <w:rsid w:val="00094E47"/>
    <w:rsid w:val="000A5203"/>
    <w:rsid w:val="000A7EBD"/>
    <w:rsid w:val="000B1E98"/>
    <w:rsid w:val="000B38AF"/>
    <w:rsid w:val="000B7ADC"/>
    <w:rsid w:val="000C0A61"/>
    <w:rsid w:val="000E2EDC"/>
    <w:rsid w:val="000F2568"/>
    <w:rsid w:val="000F701E"/>
    <w:rsid w:val="00101392"/>
    <w:rsid w:val="00104C3A"/>
    <w:rsid w:val="00112B7C"/>
    <w:rsid w:val="00113D6F"/>
    <w:rsid w:val="00114759"/>
    <w:rsid w:val="001147FB"/>
    <w:rsid w:val="00126B91"/>
    <w:rsid w:val="0014376B"/>
    <w:rsid w:val="00156B80"/>
    <w:rsid w:val="00157F1C"/>
    <w:rsid w:val="001715DA"/>
    <w:rsid w:val="00171FD1"/>
    <w:rsid w:val="00185985"/>
    <w:rsid w:val="001A15EE"/>
    <w:rsid w:val="001A589D"/>
    <w:rsid w:val="001B39FF"/>
    <w:rsid w:val="001D0E13"/>
    <w:rsid w:val="001E25ED"/>
    <w:rsid w:val="001E2CE3"/>
    <w:rsid w:val="001E3160"/>
    <w:rsid w:val="001F3CBE"/>
    <w:rsid w:val="001F4031"/>
    <w:rsid w:val="001F6AFF"/>
    <w:rsid w:val="001F7F81"/>
    <w:rsid w:val="00234B58"/>
    <w:rsid w:val="00236711"/>
    <w:rsid w:val="00242C00"/>
    <w:rsid w:val="00251C02"/>
    <w:rsid w:val="00263B0E"/>
    <w:rsid w:val="00272009"/>
    <w:rsid w:val="00276660"/>
    <w:rsid w:val="002770EB"/>
    <w:rsid w:val="00281A4C"/>
    <w:rsid w:val="002A39EC"/>
    <w:rsid w:val="002B3005"/>
    <w:rsid w:val="002B6E60"/>
    <w:rsid w:val="002D064D"/>
    <w:rsid w:val="002E0BC9"/>
    <w:rsid w:val="0030359D"/>
    <w:rsid w:val="00305A5E"/>
    <w:rsid w:val="00306B62"/>
    <w:rsid w:val="00311BBD"/>
    <w:rsid w:val="00323FA1"/>
    <w:rsid w:val="00335FFD"/>
    <w:rsid w:val="00336878"/>
    <w:rsid w:val="003369AA"/>
    <w:rsid w:val="00346C9C"/>
    <w:rsid w:val="00362B8F"/>
    <w:rsid w:val="00366F81"/>
    <w:rsid w:val="003700A0"/>
    <w:rsid w:val="00371D83"/>
    <w:rsid w:val="003734B0"/>
    <w:rsid w:val="00380D07"/>
    <w:rsid w:val="0038141E"/>
    <w:rsid w:val="003842F7"/>
    <w:rsid w:val="00387B57"/>
    <w:rsid w:val="00394511"/>
    <w:rsid w:val="003A307F"/>
    <w:rsid w:val="003A6258"/>
    <w:rsid w:val="003B71A4"/>
    <w:rsid w:val="003B787F"/>
    <w:rsid w:val="003C0A77"/>
    <w:rsid w:val="003C17A4"/>
    <w:rsid w:val="003C273A"/>
    <w:rsid w:val="003D32A3"/>
    <w:rsid w:val="003D5147"/>
    <w:rsid w:val="003D51B8"/>
    <w:rsid w:val="003F249C"/>
    <w:rsid w:val="004043F4"/>
    <w:rsid w:val="004062C4"/>
    <w:rsid w:val="00407653"/>
    <w:rsid w:val="004237EF"/>
    <w:rsid w:val="004266DB"/>
    <w:rsid w:val="00441039"/>
    <w:rsid w:val="004436A6"/>
    <w:rsid w:val="00443F80"/>
    <w:rsid w:val="00444644"/>
    <w:rsid w:val="00446C8D"/>
    <w:rsid w:val="0044762B"/>
    <w:rsid w:val="00453CA2"/>
    <w:rsid w:val="00456568"/>
    <w:rsid w:val="00460DEA"/>
    <w:rsid w:val="00465634"/>
    <w:rsid w:val="00481066"/>
    <w:rsid w:val="004861EB"/>
    <w:rsid w:val="0049597D"/>
    <w:rsid w:val="004B24CD"/>
    <w:rsid w:val="004C6984"/>
    <w:rsid w:val="004D12E5"/>
    <w:rsid w:val="004D2F0A"/>
    <w:rsid w:val="004F3343"/>
    <w:rsid w:val="0050233A"/>
    <w:rsid w:val="005026A2"/>
    <w:rsid w:val="00536389"/>
    <w:rsid w:val="0055258E"/>
    <w:rsid w:val="00555C01"/>
    <w:rsid w:val="00575C95"/>
    <w:rsid w:val="00576059"/>
    <w:rsid w:val="00580D1C"/>
    <w:rsid w:val="00590801"/>
    <w:rsid w:val="005911D0"/>
    <w:rsid w:val="00594046"/>
    <w:rsid w:val="00595469"/>
    <w:rsid w:val="005A25A9"/>
    <w:rsid w:val="005C4DAC"/>
    <w:rsid w:val="005D14DC"/>
    <w:rsid w:val="005D4AE7"/>
    <w:rsid w:val="005D6946"/>
    <w:rsid w:val="005E25DE"/>
    <w:rsid w:val="005E65FE"/>
    <w:rsid w:val="005E6E25"/>
    <w:rsid w:val="005F6655"/>
    <w:rsid w:val="00612707"/>
    <w:rsid w:val="00620D45"/>
    <w:rsid w:val="00630FB5"/>
    <w:rsid w:val="006574D2"/>
    <w:rsid w:val="00657ED4"/>
    <w:rsid w:val="0066032E"/>
    <w:rsid w:val="0066038C"/>
    <w:rsid w:val="00670D75"/>
    <w:rsid w:val="00671510"/>
    <w:rsid w:val="00672AEC"/>
    <w:rsid w:val="00676D79"/>
    <w:rsid w:val="0068042E"/>
    <w:rsid w:val="00685C31"/>
    <w:rsid w:val="00690FB8"/>
    <w:rsid w:val="006B0EB0"/>
    <w:rsid w:val="006C08DB"/>
    <w:rsid w:val="006C43C7"/>
    <w:rsid w:val="006C4E22"/>
    <w:rsid w:val="006C7147"/>
    <w:rsid w:val="006E7FEC"/>
    <w:rsid w:val="006F237F"/>
    <w:rsid w:val="006F4C12"/>
    <w:rsid w:val="007173C7"/>
    <w:rsid w:val="00725E63"/>
    <w:rsid w:val="00727081"/>
    <w:rsid w:val="00733023"/>
    <w:rsid w:val="00743E9B"/>
    <w:rsid w:val="00752745"/>
    <w:rsid w:val="0075398E"/>
    <w:rsid w:val="00761791"/>
    <w:rsid w:val="00774871"/>
    <w:rsid w:val="00775616"/>
    <w:rsid w:val="00782FD7"/>
    <w:rsid w:val="00790357"/>
    <w:rsid w:val="00791E23"/>
    <w:rsid w:val="00796D82"/>
    <w:rsid w:val="007A5032"/>
    <w:rsid w:val="007B1E9B"/>
    <w:rsid w:val="007B4BCD"/>
    <w:rsid w:val="007C38C5"/>
    <w:rsid w:val="007E6E71"/>
    <w:rsid w:val="007E7FF7"/>
    <w:rsid w:val="007F6BF9"/>
    <w:rsid w:val="00804D08"/>
    <w:rsid w:val="00820B4D"/>
    <w:rsid w:val="00827D30"/>
    <w:rsid w:val="0083190F"/>
    <w:rsid w:val="00835F31"/>
    <w:rsid w:val="0084439C"/>
    <w:rsid w:val="008537A0"/>
    <w:rsid w:val="00865070"/>
    <w:rsid w:val="008754BB"/>
    <w:rsid w:val="008759D5"/>
    <w:rsid w:val="0087610B"/>
    <w:rsid w:val="0089023D"/>
    <w:rsid w:val="008A0CC0"/>
    <w:rsid w:val="008B2C99"/>
    <w:rsid w:val="008C19F0"/>
    <w:rsid w:val="008C1D60"/>
    <w:rsid w:val="008C2989"/>
    <w:rsid w:val="008C556C"/>
    <w:rsid w:val="008D4DFC"/>
    <w:rsid w:val="00905BE9"/>
    <w:rsid w:val="00942E5A"/>
    <w:rsid w:val="00946F63"/>
    <w:rsid w:val="009551BB"/>
    <w:rsid w:val="00965407"/>
    <w:rsid w:val="00974D32"/>
    <w:rsid w:val="00980C59"/>
    <w:rsid w:val="00981221"/>
    <w:rsid w:val="009817B6"/>
    <w:rsid w:val="00984C0A"/>
    <w:rsid w:val="00996C5C"/>
    <w:rsid w:val="00996D7A"/>
    <w:rsid w:val="009C6C88"/>
    <w:rsid w:val="009D141C"/>
    <w:rsid w:val="009D1E9A"/>
    <w:rsid w:val="009E7C52"/>
    <w:rsid w:val="00A039D9"/>
    <w:rsid w:val="00A20F66"/>
    <w:rsid w:val="00A21A9C"/>
    <w:rsid w:val="00A22CB3"/>
    <w:rsid w:val="00A43CD9"/>
    <w:rsid w:val="00A4555B"/>
    <w:rsid w:val="00A62C13"/>
    <w:rsid w:val="00A724D2"/>
    <w:rsid w:val="00A76F9B"/>
    <w:rsid w:val="00A92D64"/>
    <w:rsid w:val="00A958F7"/>
    <w:rsid w:val="00A96C8C"/>
    <w:rsid w:val="00A96D26"/>
    <w:rsid w:val="00AA792E"/>
    <w:rsid w:val="00AB2BD5"/>
    <w:rsid w:val="00AB344A"/>
    <w:rsid w:val="00AC3094"/>
    <w:rsid w:val="00AC5ACD"/>
    <w:rsid w:val="00AD46E1"/>
    <w:rsid w:val="00AE0B3F"/>
    <w:rsid w:val="00AF05CC"/>
    <w:rsid w:val="00AF0D58"/>
    <w:rsid w:val="00AF6AFB"/>
    <w:rsid w:val="00B12F9B"/>
    <w:rsid w:val="00B32C8C"/>
    <w:rsid w:val="00B33B05"/>
    <w:rsid w:val="00B3695A"/>
    <w:rsid w:val="00B4732C"/>
    <w:rsid w:val="00B4765F"/>
    <w:rsid w:val="00B5180E"/>
    <w:rsid w:val="00B53849"/>
    <w:rsid w:val="00B54426"/>
    <w:rsid w:val="00B54EC7"/>
    <w:rsid w:val="00B61599"/>
    <w:rsid w:val="00B64F83"/>
    <w:rsid w:val="00B65123"/>
    <w:rsid w:val="00B71202"/>
    <w:rsid w:val="00B72861"/>
    <w:rsid w:val="00B74D8B"/>
    <w:rsid w:val="00B84128"/>
    <w:rsid w:val="00B84ED8"/>
    <w:rsid w:val="00B86074"/>
    <w:rsid w:val="00B86F46"/>
    <w:rsid w:val="00B9172E"/>
    <w:rsid w:val="00B91C24"/>
    <w:rsid w:val="00B920D7"/>
    <w:rsid w:val="00B95601"/>
    <w:rsid w:val="00BA01C2"/>
    <w:rsid w:val="00BB1B7A"/>
    <w:rsid w:val="00BB55B8"/>
    <w:rsid w:val="00BB5818"/>
    <w:rsid w:val="00BC7AEA"/>
    <w:rsid w:val="00BD1BAA"/>
    <w:rsid w:val="00BD52B1"/>
    <w:rsid w:val="00BD6C7E"/>
    <w:rsid w:val="00BE2ED3"/>
    <w:rsid w:val="00C03BC8"/>
    <w:rsid w:val="00C10A7A"/>
    <w:rsid w:val="00C15FE6"/>
    <w:rsid w:val="00C21CD8"/>
    <w:rsid w:val="00C37F30"/>
    <w:rsid w:val="00C514C5"/>
    <w:rsid w:val="00C63BC0"/>
    <w:rsid w:val="00C86440"/>
    <w:rsid w:val="00C911EB"/>
    <w:rsid w:val="00C91AE8"/>
    <w:rsid w:val="00C9208B"/>
    <w:rsid w:val="00C9443A"/>
    <w:rsid w:val="00C94F73"/>
    <w:rsid w:val="00CA23D0"/>
    <w:rsid w:val="00CA3D09"/>
    <w:rsid w:val="00CB2BF2"/>
    <w:rsid w:val="00CB485C"/>
    <w:rsid w:val="00CB5F00"/>
    <w:rsid w:val="00CC4C2E"/>
    <w:rsid w:val="00CD53C5"/>
    <w:rsid w:val="00CD6750"/>
    <w:rsid w:val="00CD6CB8"/>
    <w:rsid w:val="00CF6541"/>
    <w:rsid w:val="00D079C4"/>
    <w:rsid w:val="00D32B9D"/>
    <w:rsid w:val="00D36B0C"/>
    <w:rsid w:val="00D45579"/>
    <w:rsid w:val="00D61A41"/>
    <w:rsid w:val="00D809D6"/>
    <w:rsid w:val="00D81334"/>
    <w:rsid w:val="00D83453"/>
    <w:rsid w:val="00D87BCA"/>
    <w:rsid w:val="00DA227A"/>
    <w:rsid w:val="00DC1E9B"/>
    <w:rsid w:val="00DC3676"/>
    <w:rsid w:val="00DC74E9"/>
    <w:rsid w:val="00DD11E0"/>
    <w:rsid w:val="00DE100B"/>
    <w:rsid w:val="00DE4C29"/>
    <w:rsid w:val="00DE66B4"/>
    <w:rsid w:val="00DF7552"/>
    <w:rsid w:val="00E04DBB"/>
    <w:rsid w:val="00E05281"/>
    <w:rsid w:val="00E07EBB"/>
    <w:rsid w:val="00E233D8"/>
    <w:rsid w:val="00E25EA0"/>
    <w:rsid w:val="00E30B6A"/>
    <w:rsid w:val="00E376FF"/>
    <w:rsid w:val="00E44364"/>
    <w:rsid w:val="00E467EC"/>
    <w:rsid w:val="00E51145"/>
    <w:rsid w:val="00E71EB6"/>
    <w:rsid w:val="00E80A11"/>
    <w:rsid w:val="00E84C3C"/>
    <w:rsid w:val="00E86A78"/>
    <w:rsid w:val="00E977DA"/>
    <w:rsid w:val="00E97F38"/>
    <w:rsid w:val="00EA3832"/>
    <w:rsid w:val="00EA6FC3"/>
    <w:rsid w:val="00EC016D"/>
    <w:rsid w:val="00EC5B27"/>
    <w:rsid w:val="00ED045A"/>
    <w:rsid w:val="00F4057A"/>
    <w:rsid w:val="00F45FC6"/>
    <w:rsid w:val="00F5111B"/>
    <w:rsid w:val="00F5337A"/>
    <w:rsid w:val="00F61593"/>
    <w:rsid w:val="00F80F4E"/>
    <w:rsid w:val="00F81756"/>
    <w:rsid w:val="00F846DF"/>
    <w:rsid w:val="00F87B51"/>
    <w:rsid w:val="00F94676"/>
    <w:rsid w:val="00F972AD"/>
    <w:rsid w:val="00FA5CDD"/>
    <w:rsid w:val="00FA63D4"/>
    <w:rsid w:val="00FC2CA8"/>
    <w:rsid w:val="00FD2C7B"/>
    <w:rsid w:val="00FE23F3"/>
    <w:rsid w:val="00FE38FE"/>
    <w:rsid w:val="00FF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C4AB"/>
  <w15:chartTrackingRefBased/>
  <w15:docId w15:val="{A62ACABC-D7E7-4DAB-9C4B-FEFDB6D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86074"/>
    <w:pPr>
      <w:spacing w:after="0" w:line="240" w:lineRule="auto"/>
    </w:pPr>
    <w:rPr>
      <w:rFonts w:ascii="Calibri" w:hAnsi="Calibri" w:cs="Calibri"/>
    </w:rPr>
  </w:style>
  <w:style w:type="paragraph" w:customStyle="1" w:styleId="xmsolistparagraph">
    <w:name w:val="x_msolistparagraph"/>
    <w:basedOn w:val="Normal"/>
    <w:rsid w:val="00B86074"/>
    <w:pPr>
      <w:spacing w:after="0" w:line="240" w:lineRule="auto"/>
      <w:ind w:left="720"/>
    </w:pPr>
    <w:rPr>
      <w:rFonts w:ascii="Calibri" w:hAnsi="Calibri" w:cs="Calibri"/>
    </w:rPr>
  </w:style>
  <w:style w:type="paragraph" w:styleId="Header">
    <w:name w:val="header"/>
    <w:basedOn w:val="Normal"/>
    <w:link w:val="HeaderChar"/>
    <w:uiPriority w:val="99"/>
    <w:unhideWhenUsed/>
    <w:rsid w:val="005F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655"/>
  </w:style>
  <w:style w:type="paragraph" w:styleId="Footer">
    <w:name w:val="footer"/>
    <w:basedOn w:val="Normal"/>
    <w:link w:val="FooterChar"/>
    <w:uiPriority w:val="99"/>
    <w:unhideWhenUsed/>
    <w:rsid w:val="005F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55"/>
  </w:style>
  <w:style w:type="paragraph" w:styleId="BalloonText">
    <w:name w:val="Balloon Text"/>
    <w:basedOn w:val="Normal"/>
    <w:link w:val="BalloonTextChar"/>
    <w:uiPriority w:val="99"/>
    <w:semiHidden/>
    <w:unhideWhenUsed/>
    <w:rsid w:val="001F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BE"/>
    <w:rPr>
      <w:rFonts w:ascii="Segoe UI" w:hAnsi="Segoe UI" w:cs="Segoe UI"/>
      <w:sz w:val="18"/>
      <w:szCs w:val="18"/>
    </w:rPr>
  </w:style>
  <w:style w:type="table" w:styleId="TableGrid">
    <w:name w:val="Table Grid"/>
    <w:basedOn w:val="TableNormal"/>
    <w:uiPriority w:val="39"/>
    <w:rsid w:val="00AC5A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5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55B8"/>
    <w:pPr>
      <w:ind w:left="720"/>
      <w:contextualSpacing/>
    </w:pPr>
  </w:style>
  <w:style w:type="character" w:customStyle="1" w:styleId="apple-converted-space">
    <w:name w:val="apple-converted-space"/>
    <w:basedOn w:val="DefaultParagraphFont"/>
    <w:rsid w:val="002B3005"/>
  </w:style>
  <w:style w:type="paragraph" w:customStyle="1" w:styleId="xmsonormal0">
    <w:name w:val="xmsonormal"/>
    <w:basedOn w:val="Normal"/>
    <w:rsid w:val="002B30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5459">
      <w:bodyDiv w:val="1"/>
      <w:marLeft w:val="0"/>
      <w:marRight w:val="0"/>
      <w:marTop w:val="0"/>
      <w:marBottom w:val="0"/>
      <w:divBdr>
        <w:top w:val="none" w:sz="0" w:space="0" w:color="auto"/>
        <w:left w:val="none" w:sz="0" w:space="0" w:color="auto"/>
        <w:bottom w:val="none" w:sz="0" w:space="0" w:color="auto"/>
        <w:right w:val="none" w:sz="0" w:space="0" w:color="auto"/>
      </w:divBdr>
    </w:div>
    <w:div w:id="884946933">
      <w:bodyDiv w:val="1"/>
      <w:marLeft w:val="0"/>
      <w:marRight w:val="0"/>
      <w:marTop w:val="0"/>
      <w:marBottom w:val="0"/>
      <w:divBdr>
        <w:top w:val="none" w:sz="0" w:space="0" w:color="auto"/>
        <w:left w:val="none" w:sz="0" w:space="0" w:color="auto"/>
        <w:bottom w:val="none" w:sz="0" w:space="0" w:color="auto"/>
        <w:right w:val="none" w:sz="0" w:space="0" w:color="auto"/>
      </w:divBdr>
      <w:divsChild>
        <w:div w:id="1679307858">
          <w:marLeft w:val="0"/>
          <w:marRight w:val="0"/>
          <w:marTop w:val="0"/>
          <w:marBottom w:val="0"/>
          <w:divBdr>
            <w:top w:val="none" w:sz="0" w:space="0" w:color="auto"/>
            <w:left w:val="none" w:sz="0" w:space="0" w:color="auto"/>
            <w:bottom w:val="none" w:sz="0" w:space="0" w:color="auto"/>
            <w:right w:val="none" w:sz="0" w:space="0" w:color="auto"/>
          </w:divBdr>
        </w:div>
      </w:divsChild>
    </w:div>
    <w:div w:id="915672108">
      <w:bodyDiv w:val="1"/>
      <w:marLeft w:val="0"/>
      <w:marRight w:val="0"/>
      <w:marTop w:val="0"/>
      <w:marBottom w:val="0"/>
      <w:divBdr>
        <w:top w:val="none" w:sz="0" w:space="0" w:color="auto"/>
        <w:left w:val="none" w:sz="0" w:space="0" w:color="auto"/>
        <w:bottom w:val="none" w:sz="0" w:space="0" w:color="auto"/>
        <w:right w:val="none" w:sz="0" w:space="0" w:color="auto"/>
      </w:divBdr>
    </w:div>
    <w:div w:id="936523843">
      <w:bodyDiv w:val="1"/>
      <w:marLeft w:val="0"/>
      <w:marRight w:val="0"/>
      <w:marTop w:val="0"/>
      <w:marBottom w:val="0"/>
      <w:divBdr>
        <w:top w:val="none" w:sz="0" w:space="0" w:color="auto"/>
        <w:left w:val="none" w:sz="0" w:space="0" w:color="auto"/>
        <w:bottom w:val="none" w:sz="0" w:space="0" w:color="auto"/>
        <w:right w:val="none" w:sz="0" w:space="0" w:color="auto"/>
      </w:divBdr>
    </w:div>
    <w:div w:id="1154681803">
      <w:bodyDiv w:val="1"/>
      <w:marLeft w:val="0"/>
      <w:marRight w:val="0"/>
      <w:marTop w:val="0"/>
      <w:marBottom w:val="0"/>
      <w:divBdr>
        <w:top w:val="none" w:sz="0" w:space="0" w:color="auto"/>
        <w:left w:val="none" w:sz="0" w:space="0" w:color="auto"/>
        <w:bottom w:val="none" w:sz="0" w:space="0" w:color="auto"/>
        <w:right w:val="none" w:sz="0" w:space="0" w:color="auto"/>
      </w:divBdr>
    </w:div>
    <w:div w:id="15877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iowa.edu/faculty/faculty-appointments-review-recommendation-faculty-promotion-cover-she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las.uiowa.edu/deos/workshop-registr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Mary K</dc:creator>
  <cp:keywords/>
  <dc:description/>
  <cp:lastModifiedBy>Tritten, Rebecca L</cp:lastModifiedBy>
  <cp:revision>27</cp:revision>
  <cp:lastPrinted>2021-12-03T20:58:00Z</cp:lastPrinted>
  <dcterms:created xsi:type="dcterms:W3CDTF">2023-02-28T18:28:00Z</dcterms:created>
  <dcterms:modified xsi:type="dcterms:W3CDTF">2023-09-08T16:14:00Z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1750167201</vt:i4>
  </property>
</Properties>
</file>